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6715C" w14:textId="0A9DD797" w:rsidR="003A4659" w:rsidRPr="003A4659" w:rsidRDefault="003A4659" w:rsidP="003A4659">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3A4659">
        <w:rPr>
          <w:rFonts w:ascii="Arial" w:hAnsi="Arial" w:cs="Arial"/>
          <w:b/>
          <w:sz w:val="24"/>
          <w:szCs w:val="24"/>
          <w:lang w:val="en-US" w:eastAsia="zh-CN"/>
        </w:rPr>
        <w:t>3GPP TSG-RAN WG4 Meeting # 108bis</w:t>
      </w:r>
      <w:r w:rsidRPr="003A4659">
        <w:rPr>
          <w:rFonts w:ascii="Arial" w:hAnsi="Arial" w:cs="Arial"/>
          <w:b/>
          <w:sz w:val="24"/>
          <w:szCs w:val="24"/>
          <w:lang w:val="en-US" w:eastAsia="zh-CN"/>
        </w:rPr>
        <w:tab/>
      </w:r>
      <w:r w:rsidRPr="00AC7DB7">
        <w:rPr>
          <w:rFonts w:ascii="Arial" w:hAnsi="Arial" w:cs="Arial"/>
          <w:b/>
          <w:sz w:val="24"/>
          <w:szCs w:val="24"/>
          <w:lang w:val="en-US" w:eastAsia="zh-CN"/>
        </w:rPr>
        <w:t>R4-23</w:t>
      </w:r>
      <w:r w:rsidRPr="00AC7DB7">
        <w:rPr>
          <w:rFonts w:ascii="Arial" w:eastAsia="新細明體" w:hAnsi="Arial" w:cs="Arial" w:hint="eastAsia"/>
          <w:b/>
          <w:sz w:val="24"/>
          <w:szCs w:val="24"/>
          <w:lang w:val="en-US" w:eastAsia="zh-TW"/>
        </w:rPr>
        <w:t>1</w:t>
      </w:r>
      <w:r w:rsidR="00AC7DB7" w:rsidRPr="00AC7DB7">
        <w:rPr>
          <w:rFonts w:ascii="Arial" w:hAnsi="Arial" w:cs="Arial"/>
          <w:b/>
          <w:sz w:val="24"/>
          <w:szCs w:val="24"/>
          <w:lang w:val="en-US" w:eastAsia="zh-CN"/>
        </w:rPr>
        <w:t>524</w:t>
      </w:r>
      <w:r w:rsidR="00AC7DB7" w:rsidRPr="00AC7DB7">
        <w:rPr>
          <w:rFonts w:ascii="Arial" w:hAnsi="Arial" w:cs="Arial"/>
          <w:b/>
          <w:sz w:val="24"/>
          <w:szCs w:val="24"/>
          <w:lang w:val="en-US" w:eastAsia="zh-CN"/>
        </w:rPr>
        <w:t>7</w:t>
      </w:r>
    </w:p>
    <w:p w14:paraId="18B7BB5A" w14:textId="77777777" w:rsidR="003A4659" w:rsidRPr="003A4659" w:rsidRDefault="003A4659" w:rsidP="003A4659">
      <w:pPr>
        <w:tabs>
          <w:tab w:val="right" w:pos="9781"/>
          <w:tab w:val="right" w:pos="13323"/>
        </w:tabs>
        <w:spacing w:before="60" w:after="60"/>
        <w:outlineLvl w:val="0"/>
        <w:rPr>
          <w:rFonts w:ascii="Arial" w:hAnsi="Arial" w:cs="Arial"/>
          <w:b/>
          <w:sz w:val="24"/>
          <w:szCs w:val="24"/>
          <w:lang w:val="en-US" w:eastAsia="zh-CN"/>
        </w:rPr>
      </w:pPr>
      <w:r w:rsidRPr="003A4659">
        <w:rPr>
          <w:rFonts w:ascii="Arial" w:hAnsi="Arial" w:cs="Arial"/>
          <w:b/>
          <w:sz w:val="24"/>
          <w:szCs w:val="24"/>
          <w:lang w:val="en-US" w:eastAsia="zh-CN"/>
        </w:rPr>
        <w:t>Xiamen, China, October 09 – October 13, 2023</w:t>
      </w:r>
    </w:p>
    <w:p w14:paraId="2637FD31" w14:textId="77777777" w:rsidR="001E0A28" w:rsidRPr="003A4659" w:rsidRDefault="001E0A28" w:rsidP="00F4725C">
      <w:pPr>
        <w:spacing w:after="120"/>
        <w:rPr>
          <w:rFonts w:ascii="Arial" w:eastAsia="MS Mincho" w:hAnsi="Arial" w:cs="Arial"/>
          <w:b/>
          <w:sz w:val="22"/>
          <w:lang w:val="en-US"/>
        </w:rPr>
      </w:pPr>
    </w:p>
    <w:p w14:paraId="282755FA" w14:textId="31A3473D"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116993">
        <w:rPr>
          <w:rFonts w:ascii="Arial" w:eastAsia="新細明體" w:hAnsi="Arial" w:cs="Arial" w:hint="eastAsia"/>
          <w:color w:val="000000"/>
          <w:sz w:val="22"/>
          <w:lang w:eastAsia="zh-TW"/>
        </w:rPr>
        <w:t>5</w:t>
      </w:r>
      <w:r w:rsidR="001B101B" w:rsidRPr="001B101B">
        <w:rPr>
          <w:rFonts w:ascii="Arial" w:eastAsia="新細明體" w:hAnsi="Arial" w:cs="Arial" w:hint="eastAsia"/>
          <w:color w:val="000000"/>
          <w:sz w:val="22"/>
          <w:lang w:eastAsia="zh-TW"/>
        </w:rPr>
        <w:t>.</w:t>
      </w:r>
      <w:r w:rsidR="00F247E2">
        <w:rPr>
          <w:rFonts w:ascii="Arial" w:eastAsia="新細明體" w:hAnsi="Arial" w:cs="Arial"/>
          <w:color w:val="000000"/>
          <w:sz w:val="22"/>
          <w:lang w:eastAsia="zh-TW"/>
        </w:rPr>
        <w:t>3</w:t>
      </w:r>
      <w:r w:rsidR="00FA5765">
        <w:rPr>
          <w:rFonts w:ascii="Arial" w:eastAsia="新細明體" w:hAnsi="Arial" w:cs="Arial"/>
          <w:color w:val="000000"/>
          <w:sz w:val="22"/>
          <w:lang w:eastAsia="zh-TW"/>
        </w:rPr>
        <w:t>4</w:t>
      </w:r>
      <w:r w:rsidR="001B101B" w:rsidRPr="001B101B">
        <w:rPr>
          <w:rFonts w:ascii="Arial" w:eastAsia="新細明體" w:hAnsi="Arial" w:cs="Arial" w:hint="eastAsia"/>
          <w:color w:val="000000"/>
          <w:sz w:val="22"/>
          <w:lang w:eastAsia="zh-TW"/>
        </w:rPr>
        <w:t>.</w:t>
      </w:r>
      <w:r w:rsidR="00116993">
        <w:rPr>
          <w:rFonts w:ascii="Arial" w:eastAsia="新細明體" w:hAnsi="Arial" w:cs="Arial"/>
          <w:color w:val="000000"/>
          <w:sz w:val="22"/>
          <w:lang w:eastAsia="zh-TW"/>
        </w:rPr>
        <w:t>3</w:t>
      </w:r>
      <w:r w:rsidR="00FA5765">
        <w:rPr>
          <w:rFonts w:ascii="Arial" w:eastAsia="新細明體" w:hAnsi="Arial" w:cs="Arial"/>
          <w:color w:val="000000"/>
          <w:sz w:val="22"/>
          <w:lang w:eastAsia="zh-TW"/>
        </w:rPr>
        <w:t>.</w:t>
      </w:r>
      <w:r w:rsidR="00116993">
        <w:rPr>
          <w:rFonts w:ascii="Arial" w:eastAsia="新細明體" w:hAnsi="Arial" w:cs="Arial"/>
          <w:color w:val="000000"/>
          <w:sz w:val="22"/>
          <w:lang w:eastAsia="zh-TW"/>
        </w:rPr>
        <w:t>1</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E0389E7" w14:textId="30DBF11F" w:rsidR="00915D73" w:rsidRPr="008B7FAD" w:rsidRDefault="00915D73" w:rsidP="00915D73">
      <w:pPr>
        <w:spacing w:after="120"/>
        <w:ind w:left="1985" w:hanging="1985"/>
        <w:rPr>
          <w:rFonts w:ascii="Arial" w:eastAsia="新細明體" w:hAnsi="Arial" w:cs="Arial"/>
          <w:color w:val="000000"/>
          <w:sz w:val="22"/>
          <w:lang w:eastAsia="zh-TW"/>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116993" w:rsidRPr="00116993">
        <w:rPr>
          <w:rFonts w:ascii="Arial" w:eastAsia="MS Mincho" w:hAnsi="Arial" w:cs="Arial"/>
          <w:bCs/>
          <w:color w:val="000000"/>
          <w:sz w:val="22"/>
        </w:rPr>
        <w:t>Discussion on RRM requirements impacts for Network energy saving for NR</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lastRenderedPageBreak/>
        <w:t>Introduction</w:t>
      </w:r>
    </w:p>
    <w:p w14:paraId="651FFE4C" w14:textId="1C69ABB2" w:rsidR="00F175FF" w:rsidRPr="00BC241B" w:rsidRDefault="00F175FF" w:rsidP="001645FB">
      <w:pPr>
        <w:pStyle w:val="Default"/>
        <w:jc w:val="both"/>
        <w:rPr>
          <w:rFonts w:ascii="Times New Roman" w:eastAsia="SimSun" w:hAnsi="Times New Roman" w:cs="Times New Roman"/>
          <w:color w:val="auto"/>
          <w:sz w:val="20"/>
          <w:szCs w:val="20"/>
          <w:lang w:val="sv-SE" w:eastAsia="ja-JP"/>
        </w:rPr>
      </w:pPr>
      <w:r w:rsidRPr="00F175FF">
        <w:rPr>
          <w:rFonts w:ascii="Times New Roman" w:eastAsia="SimSun" w:hAnsi="Times New Roman" w:cs="Times New Roman"/>
          <w:color w:val="auto"/>
          <w:sz w:val="20"/>
          <w:szCs w:val="20"/>
          <w:lang w:val="sv-SE" w:eastAsia="ja-JP"/>
        </w:rPr>
        <w:t>In RAN4#10</w:t>
      </w:r>
      <w:r w:rsidR="00EA4BEC">
        <w:rPr>
          <w:rFonts w:ascii="Times New Roman" w:eastAsia="SimSun" w:hAnsi="Times New Roman" w:cs="Times New Roman"/>
          <w:color w:val="auto"/>
          <w:sz w:val="20"/>
          <w:szCs w:val="20"/>
          <w:lang w:val="sv-SE" w:eastAsia="ja-JP"/>
        </w:rPr>
        <w:t>8</w:t>
      </w:r>
      <w:r w:rsidRPr="00F175FF">
        <w:rPr>
          <w:rFonts w:ascii="Times New Roman" w:eastAsia="SimSun" w:hAnsi="Times New Roman" w:cs="Times New Roman"/>
          <w:color w:val="auto"/>
          <w:sz w:val="20"/>
          <w:szCs w:val="20"/>
          <w:lang w:val="sv-SE" w:eastAsia="ja-JP"/>
        </w:rPr>
        <w:t xml:space="preserve"> meeting, the </w:t>
      </w:r>
      <w:r w:rsidR="00AA7E7D" w:rsidRPr="00AA7E7D">
        <w:rPr>
          <w:rFonts w:ascii="Times New Roman" w:eastAsia="SimSun" w:hAnsi="Times New Roman" w:cs="Times New Roman"/>
          <w:color w:val="auto"/>
          <w:sz w:val="20"/>
          <w:szCs w:val="20"/>
          <w:lang w:val="sv-SE" w:eastAsia="ja-JP"/>
        </w:rPr>
        <w:t>Cell DTX/DRX</w:t>
      </w:r>
      <w:r w:rsidR="00AA7E7D">
        <w:rPr>
          <w:rFonts w:ascii="Times New Roman" w:eastAsia="SimSun" w:hAnsi="Times New Roman" w:cs="Times New Roman"/>
          <w:color w:val="auto"/>
          <w:sz w:val="20"/>
          <w:szCs w:val="20"/>
          <w:lang w:val="sv-SE" w:eastAsia="ja-JP"/>
        </w:rPr>
        <w:t xml:space="preserve"> impact on RRM requirements</w:t>
      </w:r>
      <w:r w:rsidRPr="00F175FF">
        <w:rPr>
          <w:rFonts w:ascii="Times New Roman" w:eastAsia="SimSun" w:hAnsi="Times New Roman" w:cs="Times New Roman"/>
          <w:color w:val="auto"/>
          <w:sz w:val="20"/>
          <w:szCs w:val="20"/>
          <w:lang w:val="sv-SE" w:eastAsia="ja-JP"/>
        </w:rPr>
        <w:t xml:space="preserve"> has been discussed </w:t>
      </w:r>
      <w:r w:rsidR="00AA7E7D">
        <w:rPr>
          <w:rFonts w:ascii="Times New Roman" w:eastAsia="SimSun" w:hAnsi="Times New Roman" w:cs="Times New Roman"/>
          <w:color w:val="auto"/>
          <w:sz w:val="20"/>
          <w:szCs w:val="20"/>
          <w:lang w:val="sv-SE" w:eastAsia="ja-JP"/>
        </w:rPr>
        <w:t>in WF</w:t>
      </w:r>
      <w:r w:rsidRPr="00F175FF">
        <w:rPr>
          <w:rFonts w:ascii="Times New Roman" w:eastAsia="SimSun" w:hAnsi="Times New Roman" w:cs="Times New Roman"/>
          <w:color w:val="auto"/>
          <w:sz w:val="20"/>
          <w:szCs w:val="20"/>
          <w:lang w:val="sv-SE" w:eastAsia="ja-JP"/>
        </w:rPr>
        <w:t xml:space="preserve"> [1]</w:t>
      </w:r>
      <w:r w:rsidR="00AA7E7D">
        <w:rPr>
          <w:rFonts w:ascii="Times New Roman" w:eastAsia="SimSun" w:hAnsi="Times New Roman" w:cs="Times New Roman"/>
          <w:color w:val="auto"/>
          <w:sz w:val="20"/>
          <w:szCs w:val="20"/>
          <w:lang w:val="sv-SE" w:eastAsia="ja-JP"/>
        </w:rPr>
        <w:t xml:space="preserve">, as following. </w:t>
      </w:r>
      <w:r w:rsidR="00AA7E7D" w:rsidRPr="00F175FF">
        <w:rPr>
          <w:rFonts w:ascii="Times New Roman" w:eastAsia="SimSun" w:hAnsi="Times New Roman" w:cs="Times New Roman"/>
          <w:color w:val="auto"/>
          <w:sz w:val="20"/>
          <w:szCs w:val="20"/>
          <w:lang w:val="sv-SE" w:eastAsia="ja-JP"/>
        </w:rPr>
        <w:t xml:space="preserve">In this contribution, our views </w:t>
      </w:r>
      <w:r w:rsidR="00BC241B">
        <w:rPr>
          <w:rFonts w:ascii="Times New Roman" w:eastAsia="SimSun" w:hAnsi="Times New Roman" w:cs="Times New Roman"/>
          <w:color w:val="auto"/>
          <w:sz w:val="20"/>
          <w:szCs w:val="20"/>
          <w:lang w:val="sv-SE" w:eastAsia="ja-JP"/>
        </w:rPr>
        <w:t>are provided</w:t>
      </w:r>
      <w:r w:rsidR="00BC241B" w:rsidRPr="00F175FF">
        <w:rPr>
          <w:rFonts w:ascii="Times New Roman" w:eastAsia="SimSun" w:hAnsi="Times New Roman" w:cs="Times New Roman"/>
          <w:color w:val="auto"/>
          <w:sz w:val="20"/>
          <w:szCs w:val="20"/>
          <w:lang w:val="sv-SE" w:eastAsia="ja-JP"/>
        </w:rPr>
        <w:t xml:space="preserve"> </w:t>
      </w:r>
      <w:r w:rsidR="00BC241B">
        <w:rPr>
          <w:rFonts w:ascii="Times New Roman" w:eastAsia="SimSun" w:hAnsi="Times New Roman" w:cs="Times New Roman"/>
          <w:color w:val="auto"/>
          <w:sz w:val="20"/>
          <w:szCs w:val="20"/>
          <w:lang w:val="sv-SE" w:eastAsia="ja-JP"/>
        </w:rPr>
        <w:t>for the</w:t>
      </w:r>
      <w:r w:rsidR="00AA7E7D" w:rsidRPr="00F175FF">
        <w:rPr>
          <w:rFonts w:ascii="Times New Roman" w:eastAsia="SimSun" w:hAnsi="Times New Roman" w:cs="Times New Roman"/>
          <w:color w:val="auto"/>
          <w:sz w:val="20"/>
          <w:szCs w:val="20"/>
          <w:lang w:val="sv-SE" w:eastAsia="ja-JP"/>
        </w:rPr>
        <w:t xml:space="preserve"> RRM requirements </w:t>
      </w:r>
      <w:r w:rsidR="00AA7E7D">
        <w:rPr>
          <w:rFonts w:ascii="Times New Roman" w:eastAsia="SimSun" w:hAnsi="Times New Roman" w:cs="Times New Roman"/>
          <w:color w:val="auto"/>
          <w:sz w:val="20"/>
          <w:szCs w:val="20"/>
          <w:lang w:val="sv-SE" w:eastAsia="ja-JP"/>
        </w:rPr>
        <w:t xml:space="preserve">impact beause of </w:t>
      </w:r>
      <w:r w:rsidR="00AA7E7D" w:rsidRPr="00D924A5">
        <w:rPr>
          <w:rFonts w:ascii="Times New Roman" w:eastAsia="SimSun" w:hAnsi="Times New Roman" w:cs="Times New Roman"/>
          <w:color w:val="auto"/>
          <w:sz w:val="20"/>
          <w:szCs w:val="20"/>
          <w:lang w:val="sv-SE" w:eastAsia="ja-JP"/>
        </w:rPr>
        <w:t>Cell DTX/DRX</w:t>
      </w:r>
      <w:r w:rsidR="00AA7E7D">
        <w:rPr>
          <w:rFonts w:ascii="Times New Roman" w:eastAsia="SimSun" w:hAnsi="Times New Roman" w:cs="Times New Roman"/>
          <w:color w:val="auto"/>
          <w:sz w:val="20"/>
          <w:szCs w:val="20"/>
          <w:lang w:val="sv-SE" w:eastAsia="ja-JP"/>
        </w:rPr>
        <w:t xml:space="preserve">. </w:t>
      </w:r>
      <w:r>
        <w:rPr>
          <w:rFonts w:ascii="Times New Roman" w:eastAsia="SimSun" w:hAnsi="Times New Roman" w:cs="Times New Roman"/>
          <w:color w:val="auto"/>
          <w:sz w:val="20"/>
          <w:szCs w:val="20"/>
          <w:lang w:val="sv-SE" w:eastAsia="ja-JP"/>
        </w:rPr>
        <w:t xml:space="preserve"> </w:t>
      </w:r>
      <w:r w:rsidR="00D924A5">
        <w:rPr>
          <w:noProof/>
          <w:lang w:eastAsia="ja-JP"/>
        </w:rPr>
        <mc:AlternateContent>
          <mc:Choice Requires="wps">
            <w:drawing>
              <wp:anchor distT="45720" distB="45720" distL="114300" distR="114300" simplePos="0" relativeHeight="251659264" behindDoc="0" locked="0" layoutInCell="1" allowOverlap="1" wp14:anchorId="23652E79" wp14:editId="7E8D0576">
                <wp:simplePos x="0" y="0"/>
                <wp:positionH relativeFrom="column">
                  <wp:posOffset>10795</wp:posOffset>
                </wp:positionH>
                <wp:positionV relativeFrom="paragraph">
                  <wp:posOffset>467360</wp:posOffset>
                </wp:positionV>
                <wp:extent cx="61341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7458FEEA" w14:textId="77777777" w:rsidR="00116993" w:rsidRPr="002108E9" w:rsidRDefault="00116993" w:rsidP="00116993">
                            <w:pPr>
                              <w:rPr>
                                <w:b/>
                                <w:u w:val="single"/>
                                <w:lang w:eastAsia="ko-KR"/>
                              </w:rPr>
                            </w:pPr>
                            <w:r w:rsidRPr="002108E9">
                              <w:rPr>
                                <w:b/>
                                <w:u w:val="single"/>
                                <w:lang w:eastAsia="ko-KR"/>
                              </w:rPr>
                              <w:t>Issue 2-1-1: RRM impacts of Cell DTX/DRX – general</w:t>
                            </w:r>
                          </w:p>
                          <w:p w14:paraId="15383CB0" w14:textId="77777777" w:rsidR="00116993" w:rsidRPr="002108E9" w:rsidRDefault="00116993" w:rsidP="00116993">
                            <w:pPr>
                              <w:spacing w:after="120"/>
                              <w:rPr>
                                <w:szCs w:val="24"/>
                                <w:lang w:eastAsia="zh-CN"/>
                              </w:rPr>
                            </w:pPr>
                            <w:r w:rsidRPr="002108E9">
                              <w:rPr>
                                <w:szCs w:val="24"/>
                                <w:lang w:eastAsia="zh-CN"/>
                              </w:rPr>
                              <w:t>Proposals</w:t>
                            </w:r>
                          </w:p>
                          <w:p w14:paraId="297CF226" w14:textId="77777777" w:rsidR="00116993" w:rsidRPr="002108E9" w:rsidRDefault="00116993" w:rsidP="00116993">
                            <w:pPr>
                              <w:numPr>
                                <w:ilvl w:val="1"/>
                                <w:numId w:val="12"/>
                              </w:numPr>
                              <w:spacing w:after="120"/>
                              <w:rPr>
                                <w:szCs w:val="24"/>
                                <w:lang w:eastAsia="zh-CN"/>
                              </w:rPr>
                            </w:pPr>
                            <w:r>
                              <w:rPr>
                                <w:szCs w:val="24"/>
                                <w:lang w:eastAsia="zh-CN"/>
                              </w:rPr>
                              <w:t>Proposal</w:t>
                            </w:r>
                            <w:r w:rsidRPr="002108E9">
                              <w:rPr>
                                <w:szCs w:val="24"/>
                                <w:lang w:eastAsia="zh-CN"/>
                              </w:rPr>
                              <w:t xml:space="preserve"> 1: If RAN1 concludes that the RS for RRM measurement (</w:t>
                            </w:r>
                            <w:proofErr w:type="spellStart"/>
                            <w:r w:rsidRPr="002108E9">
                              <w:rPr>
                                <w:szCs w:val="24"/>
                                <w:lang w:eastAsia="zh-CN"/>
                              </w:rPr>
                              <w:t>e.g</w:t>
                            </w:r>
                            <w:proofErr w:type="spellEnd"/>
                            <w:r w:rsidRPr="002108E9">
                              <w:rPr>
                                <w:szCs w:val="24"/>
                                <w:lang w:eastAsia="zh-CN"/>
                              </w:rPr>
                              <w:t xml:space="preserve"> RRM/RLM/BFD/BM) is not impacted by cell DTX, there is no RRM impacts for objective#2 (Huawei)</w:t>
                            </w:r>
                          </w:p>
                          <w:p w14:paraId="396256D9" w14:textId="77777777" w:rsidR="00116993" w:rsidRPr="002108E9" w:rsidRDefault="00116993" w:rsidP="00116993">
                            <w:pPr>
                              <w:numPr>
                                <w:ilvl w:val="1"/>
                                <w:numId w:val="12"/>
                              </w:numPr>
                              <w:spacing w:after="120"/>
                              <w:rPr>
                                <w:szCs w:val="24"/>
                                <w:lang w:eastAsia="zh-CN"/>
                              </w:rPr>
                            </w:pPr>
                            <w:r>
                              <w:rPr>
                                <w:szCs w:val="24"/>
                                <w:lang w:eastAsia="zh-CN"/>
                              </w:rPr>
                              <w:t>Proposal</w:t>
                            </w:r>
                            <w:r w:rsidRPr="002108E9">
                              <w:rPr>
                                <w:szCs w:val="24"/>
                                <w:lang w:eastAsia="zh-CN"/>
                              </w:rPr>
                              <w:t xml:space="preserve"> 2: to indicate RAN1 that: (Apple)</w:t>
                            </w:r>
                          </w:p>
                          <w:p w14:paraId="0CAAA1C5" w14:textId="77777777" w:rsidR="00116993" w:rsidRPr="002108E9" w:rsidRDefault="00116993" w:rsidP="00116993">
                            <w:pPr>
                              <w:numPr>
                                <w:ilvl w:val="2"/>
                                <w:numId w:val="12"/>
                              </w:numPr>
                              <w:overflowPunct w:val="0"/>
                              <w:autoSpaceDE w:val="0"/>
                              <w:autoSpaceDN w:val="0"/>
                              <w:adjustRightInd w:val="0"/>
                              <w:spacing w:after="120"/>
                              <w:textAlignment w:val="baseline"/>
                              <w:rPr>
                                <w:szCs w:val="24"/>
                                <w:lang w:eastAsia="zh-CN"/>
                              </w:rPr>
                            </w:pPr>
                            <w:r w:rsidRPr="002108E9">
                              <w:rPr>
                                <w:szCs w:val="24"/>
                                <w:lang w:eastAsia="zh-CN"/>
                              </w:rPr>
                              <w:t xml:space="preserve">Based on network configuration, Rel-18 UE supporting cell DTX does not expect to receive and/or process the following signals/channels from the </w:t>
                            </w:r>
                            <w:proofErr w:type="spellStart"/>
                            <w:r w:rsidRPr="002108E9">
                              <w:rPr>
                                <w:szCs w:val="24"/>
                                <w:lang w:eastAsia="zh-CN"/>
                              </w:rPr>
                              <w:t>gNB</w:t>
                            </w:r>
                            <w:proofErr w:type="spellEnd"/>
                            <w:r w:rsidRPr="002108E9">
                              <w:rPr>
                                <w:szCs w:val="24"/>
                                <w:lang w:eastAsia="zh-CN"/>
                              </w:rPr>
                              <w:t>, during non-active periods of cell DTX:</w:t>
                            </w:r>
                          </w:p>
                          <w:p w14:paraId="090CBB5E" w14:textId="77777777" w:rsidR="00116993" w:rsidRPr="002108E9" w:rsidRDefault="00116993" w:rsidP="00116993">
                            <w:pPr>
                              <w:numPr>
                                <w:ilvl w:val="2"/>
                                <w:numId w:val="12"/>
                              </w:numPr>
                              <w:overflowPunct w:val="0"/>
                              <w:autoSpaceDE w:val="0"/>
                              <w:autoSpaceDN w:val="0"/>
                              <w:adjustRightInd w:val="0"/>
                              <w:spacing w:after="120"/>
                              <w:textAlignment w:val="baseline"/>
                              <w:rPr>
                                <w:szCs w:val="24"/>
                                <w:lang w:eastAsia="zh-CN"/>
                              </w:rPr>
                            </w:pPr>
                            <w:r w:rsidRPr="002108E9">
                              <w:rPr>
                                <w:szCs w:val="24"/>
                                <w:lang w:eastAsia="zh-CN"/>
                              </w:rPr>
                              <w:t>PRS</w:t>
                            </w:r>
                          </w:p>
                          <w:p w14:paraId="487CAC7C" w14:textId="77777777" w:rsidR="00116993" w:rsidRPr="002108E9" w:rsidRDefault="00116993" w:rsidP="00116993">
                            <w:pPr>
                              <w:numPr>
                                <w:ilvl w:val="2"/>
                                <w:numId w:val="12"/>
                              </w:numPr>
                              <w:overflowPunct w:val="0"/>
                              <w:autoSpaceDE w:val="0"/>
                              <w:autoSpaceDN w:val="0"/>
                              <w:adjustRightInd w:val="0"/>
                              <w:spacing w:after="120"/>
                              <w:textAlignment w:val="baseline"/>
                              <w:rPr>
                                <w:szCs w:val="24"/>
                                <w:lang w:eastAsia="zh-CN"/>
                              </w:rPr>
                            </w:pPr>
                            <w:r w:rsidRPr="002108E9">
                              <w:rPr>
                                <w:szCs w:val="24"/>
                                <w:lang w:eastAsia="zh-CN"/>
                              </w:rPr>
                              <w:t xml:space="preserve">CSI-RS configured by </w:t>
                            </w:r>
                            <w:proofErr w:type="spellStart"/>
                            <w:r w:rsidRPr="002108E9">
                              <w:rPr>
                                <w:szCs w:val="24"/>
                                <w:lang w:eastAsia="zh-CN"/>
                              </w:rPr>
                              <w:t>measObjectNR</w:t>
                            </w:r>
                            <w:proofErr w:type="spellEnd"/>
                            <w:r w:rsidRPr="002108E9">
                              <w:rPr>
                                <w:szCs w:val="24"/>
                                <w:lang w:eastAsia="zh-CN"/>
                              </w:rPr>
                              <w:t xml:space="preserve"> (for RRM)</w:t>
                            </w:r>
                          </w:p>
                          <w:p w14:paraId="71F1F8BF" w14:textId="77777777" w:rsidR="00116993" w:rsidRPr="002108E9" w:rsidRDefault="00116993" w:rsidP="00116993">
                            <w:pPr>
                              <w:numPr>
                                <w:ilvl w:val="2"/>
                                <w:numId w:val="12"/>
                              </w:numPr>
                              <w:overflowPunct w:val="0"/>
                              <w:autoSpaceDE w:val="0"/>
                              <w:autoSpaceDN w:val="0"/>
                              <w:adjustRightInd w:val="0"/>
                              <w:spacing w:after="120"/>
                              <w:textAlignment w:val="baseline"/>
                              <w:rPr>
                                <w:szCs w:val="24"/>
                                <w:lang w:eastAsia="zh-CN"/>
                              </w:rPr>
                            </w:pPr>
                            <w:r w:rsidRPr="002108E9">
                              <w:rPr>
                                <w:szCs w:val="24"/>
                                <w:lang w:eastAsia="zh-CN"/>
                              </w:rPr>
                              <w:t>CSI-RS associated with RLM, BFD, CBD</w:t>
                            </w:r>
                          </w:p>
                          <w:p w14:paraId="6AE0A036" w14:textId="77777777" w:rsidR="00116993" w:rsidRPr="002108E9" w:rsidRDefault="00116993" w:rsidP="00116993">
                            <w:pPr>
                              <w:numPr>
                                <w:ilvl w:val="2"/>
                                <w:numId w:val="12"/>
                              </w:numPr>
                              <w:overflowPunct w:val="0"/>
                              <w:autoSpaceDE w:val="0"/>
                              <w:autoSpaceDN w:val="0"/>
                              <w:adjustRightInd w:val="0"/>
                              <w:spacing w:after="120"/>
                              <w:textAlignment w:val="baseline"/>
                              <w:rPr>
                                <w:szCs w:val="24"/>
                                <w:lang w:eastAsia="zh-CN"/>
                              </w:rPr>
                            </w:pPr>
                            <w:r w:rsidRPr="002108E9">
                              <w:rPr>
                                <w:szCs w:val="24"/>
                                <w:lang w:eastAsia="zh-CN"/>
                              </w:rPr>
                              <w:t>Periodic/Semi-persistent CSI-RS for beam measurement</w:t>
                            </w:r>
                          </w:p>
                          <w:p w14:paraId="466F15F4" w14:textId="77777777" w:rsidR="00116993" w:rsidRPr="002108E9" w:rsidRDefault="00116993" w:rsidP="00116993">
                            <w:pPr>
                              <w:numPr>
                                <w:ilvl w:val="2"/>
                                <w:numId w:val="12"/>
                              </w:numPr>
                              <w:overflowPunct w:val="0"/>
                              <w:autoSpaceDE w:val="0"/>
                              <w:autoSpaceDN w:val="0"/>
                              <w:adjustRightInd w:val="0"/>
                              <w:spacing w:after="120"/>
                              <w:textAlignment w:val="baseline"/>
                              <w:rPr>
                                <w:szCs w:val="24"/>
                                <w:lang w:eastAsia="zh-CN"/>
                              </w:rPr>
                            </w:pPr>
                            <w:r w:rsidRPr="002108E9">
                              <w:rPr>
                                <w:szCs w:val="24"/>
                                <w:lang w:eastAsia="zh-CN"/>
                              </w:rPr>
                              <w:t>FFS: PDCCH in USS to be decided by RAN1/2</w:t>
                            </w:r>
                          </w:p>
                          <w:p w14:paraId="2EA9FF7E" w14:textId="77777777" w:rsidR="00116993" w:rsidRPr="002108E9" w:rsidRDefault="00116993" w:rsidP="00116993">
                            <w:pPr>
                              <w:numPr>
                                <w:ilvl w:val="2"/>
                                <w:numId w:val="12"/>
                              </w:numPr>
                              <w:overflowPunct w:val="0"/>
                              <w:autoSpaceDE w:val="0"/>
                              <w:autoSpaceDN w:val="0"/>
                              <w:adjustRightInd w:val="0"/>
                              <w:spacing w:after="120"/>
                              <w:textAlignment w:val="baseline"/>
                              <w:rPr>
                                <w:szCs w:val="24"/>
                                <w:lang w:eastAsia="zh-CN"/>
                              </w:rPr>
                            </w:pPr>
                            <w:r w:rsidRPr="002108E9">
                              <w:rPr>
                                <w:szCs w:val="24"/>
                                <w:lang w:eastAsia="zh-CN"/>
                              </w:rPr>
                              <w:t>FFS: PDCCH in Type-3 CSS to be decided by RAN1/2</w:t>
                            </w:r>
                          </w:p>
                          <w:p w14:paraId="4ABB540C" w14:textId="77777777" w:rsidR="00116993" w:rsidRPr="002108E9" w:rsidRDefault="00116993" w:rsidP="00116993">
                            <w:pPr>
                              <w:overflowPunct w:val="0"/>
                              <w:autoSpaceDE w:val="0"/>
                              <w:autoSpaceDN w:val="0"/>
                              <w:adjustRightInd w:val="0"/>
                              <w:spacing w:after="120"/>
                              <w:ind w:left="1656"/>
                              <w:textAlignment w:val="baseline"/>
                              <w:rPr>
                                <w:szCs w:val="24"/>
                                <w:lang w:eastAsia="zh-CN"/>
                              </w:rPr>
                            </w:pPr>
                            <w:r w:rsidRPr="002108E9">
                              <w:rPr>
                                <w:szCs w:val="24"/>
                                <w:lang w:eastAsia="zh-CN"/>
                              </w:rPr>
                              <w:t>To not impact legacy UEs that do not support NES feature, TRS is still maintained during non-active duration of cell DTX.</w:t>
                            </w:r>
                          </w:p>
                          <w:p w14:paraId="43266C8F" w14:textId="2C2306F5" w:rsidR="00116993" w:rsidRPr="00BC241B" w:rsidRDefault="00116993" w:rsidP="00116993">
                            <w:pPr>
                              <w:numPr>
                                <w:ilvl w:val="1"/>
                                <w:numId w:val="12"/>
                              </w:numPr>
                              <w:overflowPunct w:val="0"/>
                              <w:autoSpaceDE w:val="0"/>
                              <w:autoSpaceDN w:val="0"/>
                              <w:adjustRightInd w:val="0"/>
                              <w:spacing w:after="120"/>
                              <w:textAlignment w:val="baseline"/>
                              <w:rPr>
                                <w:szCs w:val="24"/>
                                <w:lang w:eastAsia="zh-CN"/>
                              </w:rPr>
                            </w:pPr>
                            <w:r>
                              <w:rPr>
                                <w:szCs w:val="24"/>
                                <w:lang w:eastAsia="zh-CN"/>
                              </w:rPr>
                              <w:t>Proposal</w:t>
                            </w:r>
                            <w:r w:rsidRPr="002108E9">
                              <w:rPr>
                                <w:szCs w:val="24"/>
                                <w:lang w:eastAsia="zh-CN"/>
                              </w:rPr>
                              <w:t xml:space="preserve"> 3:  For cell DTX/DRX, the impact to RRM requirements is not necessary. By </w:t>
                            </w:r>
                            <w:proofErr w:type="spellStart"/>
                            <w:r w:rsidRPr="002108E9">
                              <w:rPr>
                                <w:szCs w:val="24"/>
                                <w:lang w:eastAsia="zh-CN"/>
                              </w:rPr>
                              <w:t>gNB</w:t>
                            </w:r>
                            <w:proofErr w:type="spellEnd"/>
                            <w:r w:rsidRPr="002108E9">
                              <w:rPr>
                                <w:szCs w:val="24"/>
                                <w:lang w:eastAsia="zh-CN"/>
                              </w:rPr>
                              <w:t xml:space="preserve"> implementation, adjustment of CSI-RS measurement period by RRC is always possible, and therefore no impact to spec is needed. UE assumes CSI-RS occasions are still available if the CSI-RS periodicity/offset configuration indicates the availability of CSI-RS during cell DTX in-active period (Vivo)</w:t>
                            </w:r>
                          </w:p>
                          <w:p w14:paraId="341F9014" w14:textId="77777777" w:rsidR="00116993" w:rsidRPr="007756D5" w:rsidRDefault="00116993" w:rsidP="00116993">
                            <w:pPr>
                              <w:rPr>
                                <w:b/>
                                <w:u w:val="single"/>
                                <w:lang w:eastAsia="ko-KR"/>
                              </w:rPr>
                            </w:pPr>
                            <w:r w:rsidRPr="002108E9">
                              <w:rPr>
                                <w:b/>
                                <w:u w:val="single"/>
                                <w:lang w:eastAsia="ko-KR"/>
                              </w:rPr>
                              <w:t xml:space="preserve">Issue 2-1-2: RRM impacts of Cell DTX/DRX – SSB based measurement </w:t>
                            </w:r>
                          </w:p>
                          <w:p w14:paraId="39E718D9" w14:textId="77777777" w:rsidR="00116993" w:rsidRPr="00CD05E0" w:rsidRDefault="00116993" w:rsidP="00116993">
                            <w:pPr>
                              <w:spacing w:after="120"/>
                              <w:rPr>
                                <w:szCs w:val="24"/>
                                <w:highlight w:val="green"/>
                                <w:lang w:eastAsia="zh-CN"/>
                              </w:rPr>
                            </w:pPr>
                            <w:r w:rsidRPr="00CD05E0">
                              <w:rPr>
                                <w:szCs w:val="24"/>
                                <w:highlight w:val="green"/>
                                <w:lang w:eastAsia="zh-CN"/>
                              </w:rPr>
                              <w:t>Agreement:</w:t>
                            </w:r>
                          </w:p>
                          <w:p w14:paraId="71B0FE8B" w14:textId="77777777" w:rsidR="00116993" w:rsidRPr="002108E9" w:rsidRDefault="00116993" w:rsidP="00116993">
                            <w:pPr>
                              <w:spacing w:after="120"/>
                              <w:rPr>
                                <w:szCs w:val="24"/>
                                <w:lang w:eastAsia="zh-CN"/>
                              </w:rPr>
                            </w:pPr>
                            <w:r w:rsidRPr="00CD05E0">
                              <w:rPr>
                                <w:szCs w:val="24"/>
                                <w:highlight w:val="green"/>
                                <w:lang w:eastAsia="zh-CN"/>
                              </w:rPr>
                              <w:t>RAN4 to reuse the legacy requirement for SSB-based measurement in Cell DTX/DRX</w:t>
                            </w:r>
                            <w:r w:rsidRPr="002108E9">
                              <w:rPr>
                                <w:szCs w:val="24"/>
                                <w:lang w:eastAsia="zh-CN"/>
                              </w:rPr>
                              <w:t xml:space="preserve"> </w:t>
                            </w:r>
                          </w:p>
                          <w:p w14:paraId="2E21FFCD" w14:textId="77777777" w:rsidR="00116993" w:rsidRPr="002108E9" w:rsidRDefault="00116993" w:rsidP="00116993">
                            <w:pPr>
                              <w:rPr>
                                <w:b/>
                                <w:u w:val="single"/>
                                <w:lang w:eastAsia="ko-KR"/>
                              </w:rPr>
                            </w:pPr>
                            <w:r w:rsidRPr="002108E9">
                              <w:rPr>
                                <w:b/>
                                <w:u w:val="single"/>
                                <w:lang w:eastAsia="ko-KR"/>
                              </w:rPr>
                              <w:t xml:space="preserve">Issue 2-1-3: RRM impacts of Cell DTX/DRX – CSI-RS based measurement </w:t>
                            </w:r>
                          </w:p>
                          <w:p w14:paraId="695F2520" w14:textId="77777777" w:rsidR="00116993" w:rsidRPr="002108E9" w:rsidRDefault="00116993" w:rsidP="00116993">
                            <w:pPr>
                              <w:spacing w:after="120"/>
                              <w:rPr>
                                <w:szCs w:val="24"/>
                                <w:lang w:eastAsia="zh-CN"/>
                              </w:rPr>
                            </w:pPr>
                            <w:r w:rsidRPr="002108E9">
                              <w:rPr>
                                <w:szCs w:val="24"/>
                                <w:lang w:eastAsia="zh-CN"/>
                              </w:rPr>
                              <w:t>Proposals</w:t>
                            </w:r>
                            <w:r>
                              <w:rPr>
                                <w:szCs w:val="24"/>
                                <w:lang w:eastAsia="zh-CN"/>
                              </w:rPr>
                              <w:t>:</w:t>
                            </w:r>
                          </w:p>
                          <w:p w14:paraId="02202BAC" w14:textId="77777777" w:rsidR="00116993" w:rsidRPr="002108E9" w:rsidRDefault="00116993" w:rsidP="00116993">
                            <w:pPr>
                              <w:numPr>
                                <w:ilvl w:val="1"/>
                                <w:numId w:val="12"/>
                              </w:numPr>
                              <w:spacing w:after="120"/>
                              <w:rPr>
                                <w:szCs w:val="24"/>
                                <w:lang w:eastAsia="zh-CN"/>
                              </w:rPr>
                            </w:pPr>
                            <w:r>
                              <w:rPr>
                                <w:szCs w:val="24"/>
                                <w:lang w:eastAsia="zh-CN"/>
                              </w:rPr>
                              <w:t>Proposal</w:t>
                            </w:r>
                            <w:r w:rsidRPr="002108E9">
                              <w:rPr>
                                <w:szCs w:val="24"/>
                                <w:lang w:eastAsia="zh-CN"/>
                              </w:rPr>
                              <w:t xml:space="preserve"> 1: There is no impact to CSI-RS based measurement for legacy UE. (Ericsson)</w:t>
                            </w:r>
                          </w:p>
                          <w:p w14:paraId="2738204E" w14:textId="77777777" w:rsidR="00116993" w:rsidRPr="002108E9" w:rsidRDefault="00116993" w:rsidP="00116993">
                            <w:pPr>
                              <w:numPr>
                                <w:ilvl w:val="1"/>
                                <w:numId w:val="12"/>
                              </w:numPr>
                              <w:spacing w:after="120"/>
                              <w:rPr>
                                <w:szCs w:val="24"/>
                                <w:lang w:eastAsia="zh-CN"/>
                              </w:rPr>
                            </w:pPr>
                            <w:r>
                              <w:rPr>
                                <w:szCs w:val="24"/>
                                <w:lang w:eastAsia="zh-CN"/>
                              </w:rPr>
                              <w:t>Proposal</w:t>
                            </w:r>
                            <w:r w:rsidRPr="002108E9">
                              <w:rPr>
                                <w:szCs w:val="24"/>
                                <w:lang w:eastAsia="zh-CN"/>
                              </w:rPr>
                              <w:t xml:space="preserve"> 2: RAN4 to discuss if the UE is expected to perform CSI-RS based measurements during non-active periods of cell DTX, including the CSI-RS based L3/L1/RLM/BFD measurements. (Nokia)</w:t>
                            </w:r>
                          </w:p>
                          <w:p w14:paraId="2F3C1A5E" w14:textId="77777777" w:rsidR="00116993" w:rsidRDefault="00116993" w:rsidP="00116993">
                            <w:pPr>
                              <w:numPr>
                                <w:ilvl w:val="1"/>
                                <w:numId w:val="12"/>
                              </w:numPr>
                              <w:spacing w:after="120"/>
                              <w:rPr>
                                <w:szCs w:val="24"/>
                                <w:lang w:eastAsia="zh-CN"/>
                              </w:rPr>
                            </w:pPr>
                            <w:r>
                              <w:rPr>
                                <w:szCs w:val="24"/>
                                <w:lang w:eastAsia="zh-CN"/>
                              </w:rPr>
                              <w:t>Proposal</w:t>
                            </w:r>
                            <w:r w:rsidRPr="002108E9">
                              <w:rPr>
                                <w:szCs w:val="24"/>
                                <w:lang w:eastAsia="zh-CN"/>
                              </w:rPr>
                              <w:t xml:space="preserve"> 3: RAN4 to wait RAN1 and RAN2’s progress on Cell DTX/DRX for NES UE’s CSI-RS measurement</w:t>
                            </w:r>
                          </w:p>
                          <w:p w14:paraId="4F311493" w14:textId="77777777" w:rsidR="00116993" w:rsidRPr="002108E9" w:rsidRDefault="00116993" w:rsidP="00116993">
                            <w:pPr>
                              <w:rPr>
                                <w:b/>
                                <w:u w:val="single"/>
                                <w:lang w:eastAsia="ko-KR"/>
                              </w:rPr>
                            </w:pPr>
                            <w:r w:rsidRPr="002108E9">
                              <w:rPr>
                                <w:b/>
                                <w:u w:val="single"/>
                                <w:lang w:eastAsia="ko-KR"/>
                              </w:rPr>
                              <w:t xml:space="preserve">Issue 2-1-4: RRM impacts of Cell DTX/DRX – Others </w:t>
                            </w:r>
                          </w:p>
                          <w:p w14:paraId="28EF1821" w14:textId="77777777" w:rsidR="00116993" w:rsidRPr="002108E9" w:rsidRDefault="00116993" w:rsidP="00116993">
                            <w:pPr>
                              <w:spacing w:after="120"/>
                              <w:rPr>
                                <w:szCs w:val="24"/>
                                <w:lang w:eastAsia="zh-CN"/>
                              </w:rPr>
                            </w:pPr>
                            <w:r w:rsidRPr="002108E9">
                              <w:rPr>
                                <w:szCs w:val="24"/>
                                <w:lang w:eastAsia="zh-CN"/>
                              </w:rPr>
                              <w:t>Proposals</w:t>
                            </w:r>
                            <w:r>
                              <w:rPr>
                                <w:szCs w:val="24"/>
                                <w:lang w:eastAsia="zh-CN"/>
                              </w:rPr>
                              <w:t>:</w:t>
                            </w:r>
                          </w:p>
                          <w:p w14:paraId="777D83D3" w14:textId="77777777" w:rsidR="00116993" w:rsidRPr="002108E9" w:rsidRDefault="00116993" w:rsidP="00116993">
                            <w:pPr>
                              <w:numPr>
                                <w:ilvl w:val="1"/>
                                <w:numId w:val="12"/>
                              </w:numPr>
                              <w:spacing w:after="120"/>
                              <w:rPr>
                                <w:szCs w:val="24"/>
                                <w:lang w:eastAsia="zh-CN"/>
                              </w:rPr>
                            </w:pPr>
                            <w:r>
                              <w:rPr>
                                <w:szCs w:val="24"/>
                                <w:lang w:eastAsia="zh-CN"/>
                              </w:rPr>
                              <w:t>Proposal</w:t>
                            </w:r>
                            <w:r w:rsidRPr="002108E9">
                              <w:rPr>
                                <w:szCs w:val="24"/>
                                <w:lang w:eastAsia="zh-CN"/>
                              </w:rPr>
                              <w:t xml:space="preserve"> 1: RAN4 to study whether the measurement procedures will be impacted due to Cell DTX/DRX activation/deactivation. (Ericsson)</w:t>
                            </w:r>
                          </w:p>
                          <w:p w14:paraId="25372DB0" w14:textId="77777777" w:rsidR="00116993" w:rsidRPr="002108E9" w:rsidRDefault="00116993" w:rsidP="00116993">
                            <w:pPr>
                              <w:numPr>
                                <w:ilvl w:val="1"/>
                                <w:numId w:val="12"/>
                              </w:numPr>
                              <w:spacing w:after="120"/>
                              <w:rPr>
                                <w:szCs w:val="24"/>
                                <w:lang w:eastAsia="zh-CN"/>
                              </w:rPr>
                            </w:pPr>
                            <w:r>
                              <w:rPr>
                                <w:szCs w:val="24"/>
                                <w:lang w:eastAsia="zh-CN"/>
                              </w:rPr>
                              <w:t>Proposal</w:t>
                            </w:r>
                            <w:r w:rsidRPr="002108E9">
                              <w:rPr>
                                <w:szCs w:val="24"/>
                                <w:lang w:eastAsia="zh-CN"/>
                              </w:rPr>
                              <w:t xml:space="preserve"> 2: RAN4 is to discuss the interruption requirements due to changes in Cell DTX/DRX configurations. (Intel)</w:t>
                            </w:r>
                          </w:p>
                          <w:p w14:paraId="56DAF88E" w14:textId="26829E25" w:rsidR="00AA7E7D" w:rsidRPr="00AA7E7D" w:rsidRDefault="00116993" w:rsidP="00AA7E7D">
                            <w:pPr>
                              <w:numPr>
                                <w:ilvl w:val="1"/>
                                <w:numId w:val="12"/>
                              </w:numPr>
                              <w:spacing w:after="120"/>
                              <w:rPr>
                                <w:szCs w:val="24"/>
                                <w:lang w:eastAsia="zh-CN"/>
                              </w:rPr>
                            </w:pPr>
                            <w:r>
                              <w:rPr>
                                <w:szCs w:val="24"/>
                                <w:lang w:eastAsia="zh-CN"/>
                              </w:rPr>
                              <w:t>Proposal</w:t>
                            </w:r>
                            <w:r w:rsidRPr="002108E9">
                              <w:rPr>
                                <w:szCs w:val="24"/>
                                <w:lang w:eastAsia="zh-CN"/>
                              </w:rPr>
                              <w:t xml:space="preserve"> 3: RAN4 to discuss how to minimize the impact to </w:t>
                            </w:r>
                            <w:proofErr w:type="spellStart"/>
                            <w:r w:rsidRPr="002108E9">
                              <w:rPr>
                                <w:szCs w:val="24"/>
                                <w:lang w:eastAsia="zh-CN"/>
                              </w:rPr>
                              <w:t>SCell</w:t>
                            </w:r>
                            <w:proofErr w:type="spellEnd"/>
                            <w:r w:rsidRPr="002108E9">
                              <w:rPr>
                                <w:szCs w:val="24"/>
                                <w:lang w:eastAsia="zh-CN"/>
                              </w:rPr>
                              <w:t xml:space="preserve"> activation delay due to cell DTX/DRX. In the best case, the </w:t>
                            </w:r>
                            <w:proofErr w:type="spellStart"/>
                            <w:r w:rsidRPr="002108E9">
                              <w:rPr>
                                <w:szCs w:val="24"/>
                                <w:lang w:eastAsia="zh-CN"/>
                              </w:rPr>
                              <w:t>SCell</w:t>
                            </w:r>
                            <w:proofErr w:type="spellEnd"/>
                            <w:r w:rsidRPr="002108E9">
                              <w:rPr>
                                <w:szCs w:val="24"/>
                                <w:lang w:eastAsia="zh-CN"/>
                              </w:rPr>
                              <w:t xml:space="preserve"> activation delay should not be interrupted or extended by the non-active periods of cell DTX/DRX. (Nokia)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652E79" id="_x0000_t202" coordsize="21600,21600" o:spt="202" path="m,l,21600r21600,l21600,xe">
                <v:stroke joinstyle="miter"/>
                <v:path gradientshapeok="t" o:connecttype="rect"/>
              </v:shapetype>
              <v:shape id="Text Box 2" o:spid="_x0000_s1026" type="#_x0000_t202" style="position:absolute;left:0;text-align:left;margin-left:.85pt;margin-top:36.8pt;width:48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">
                <v:textbox style="mso-fit-shape-to-text:t">
                  <w:txbxContent>
                    <w:p w14:paraId="7458FEEA" w14:textId="77777777" w:rsidR="00116993" w:rsidRPr="002108E9" w:rsidRDefault="00116993" w:rsidP="00116993">
                      <w:pPr>
                        <w:rPr>
                          <w:b/>
                          <w:u w:val="single"/>
                          <w:lang w:eastAsia="ko-KR"/>
                        </w:rPr>
                      </w:pPr>
                      <w:r w:rsidRPr="002108E9">
                        <w:rPr>
                          <w:b/>
                          <w:u w:val="single"/>
                          <w:lang w:eastAsia="ko-KR"/>
                        </w:rPr>
                        <w:t>Issue 2-1-1: RRM impacts of Cell DTX/DRX – general</w:t>
                      </w:r>
                    </w:p>
                    <w:p w14:paraId="15383CB0" w14:textId="77777777" w:rsidR="00116993" w:rsidRPr="002108E9" w:rsidRDefault="00116993" w:rsidP="00116993">
                      <w:pPr>
                        <w:spacing w:after="120"/>
                        <w:rPr>
                          <w:szCs w:val="24"/>
                          <w:lang w:eastAsia="zh-CN"/>
                        </w:rPr>
                      </w:pPr>
                      <w:r w:rsidRPr="002108E9">
                        <w:rPr>
                          <w:szCs w:val="24"/>
                          <w:lang w:eastAsia="zh-CN"/>
                        </w:rPr>
                        <w:t>Proposals</w:t>
                      </w:r>
                    </w:p>
                    <w:p w14:paraId="297CF226" w14:textId="77777777" w:rsidR="00116993" w:rsidRPr="002108E9" w:rsidRDefault="00116993" w:rsidP="00116993">
                      <w:pPr>
                        <w:numPr>
                          <w:ilvl w:val="1"/>
                          <w:numId w:val="12"/>
                        </w:numPr>
                        <w:spacing w:after="120"/>
                        <w:rPr>
                          <w:szCs w:val="24"/>
                          <w:lang w:eastAsia="zh-CN"/>
                        </w:rPr>
                      </w:pPr>
                      <w:r>
                        <w:rPr>
                          <w:szCs w:val="24"/>
                          <w:lang w:eastAsia="zh-CN"/>
                        </w:rPr>
                        <w:t>Proposal</w:t>
                      </w:r>
                      <w:r w:rsidRPr="002108E9">
                        <w:rPr>
                          <w:szCs w:val="24"/>
                          <w:lang w:eastAsia="zh-CN"/>
                        </w:rPr>
                        <w:t xml:space="preserve"> 1: If RAN1 concludes that the RS for RRM measurement (</w:t>
                      </w:r>
                      <w:proofErr w:type="spellStart"/>
                      <w:r w:rsidRPr="002108E9">
                        <w:rPr>
                          <w:szCs w:val="24"/>
                          <w:lang w:eastAsia="zh-CN"/>
                        </w:rPr>
                        <w:t>e.g</w:t>
                      </w:r>
                      <w:proofErr w:type="spellEnd"/>
                      <w:r w:rsidRPr="002108E9">
                        <w:rPr>
                          <w:szCs w:val="24"/>
                          <w:lang w:eastAsia="zh-CN"/>
                        </w:rPr>
                        <w:t xml:space="preserve"> RRM/RLM/BFD/BM) is not impacted by cell DTX, there is no RRM impacts for objective#2 (Huawei)</w:t>
                      </w:r>
                    </w:p>
                    <w:p w14:paraId="396256D9" w14:textId="77777777" w:rsidR="00116993" w:rsidRPr="002108E9" w:rsidRDefault="00116993" w:rsidP="00116993">
                      <w:pPr>
                        <w:numPr>
                          <w:ilvl w:val="1"/>
                          <w:numId w:val="12"/>
                        </w:numPr>
                        <w:spacing w:after="120"/>
                        <w:rPr>
                          <w:szCs w:val="24"/>
                          <w:lang w:eastAsia="zh-CN"/>
                        </w:rPr>
                      </w:pPr>
                      <w:r>
                        <w:rPr>
                          <w:szCs w:val="24"/>
                          <w:lang w:eastAsia="zh-CN"/>
                        </w:rPr>
                        <w:t>Proposal</w:t>
                      </w:r>
                      <w:r w:rsidRPr="002108E9">
                        <w:rPr>
                          <w:szCs w:val="24"/>
                          <w:lang w:eastAsia="zh-CN"/>
                        </w:rPr>
                        <w:t xml:space="preserve"> 2: to indicate RAN1 that: (Apple)</w:t>
                      </w:r>
                    </w:p>
                    <w:p w14:paraId="0CAAA1C5" w14:textId="77777777" w:rsidR="00116993" w:rsidRPr="002108E9" w:rsidRDefault="00116993" w:rsidP="00116993">
                      <w:pPr>
                        <w:numPr>
                          <w:ilvl w:val="2"/>
                          <w:numId w:val="12"/>
                        </w:numPr>
                        <w:overflowPunct w:val="0"/>
                        <w:autoSpaceDE w:val="0"/>
                        <w:autoSpaceDN w:val="0"/>
                        <w:adjustRightInd w:val="0"/>
                        <w:spacing w:after="120"/>
                        <w:textAlignment w:val="baseline"/>
                        <w:rPr>
                          <w:szCs w:val="24"/>
                          <w:lang w:eastAsia="zh-CN"/>
                        </w:rPr>
                      </w:pPr>
                      <w:r w:rsidRPr="002108E9">
                        <w:rPr>
                          <w:szCs w:val="24"/>
                          <w:lang w:eastAsia="zh-CN"/>
                        </w:rPr>
                        <w:t xml:space="preserve">Based on network configuration, Rel-18 UE supporting cell DTX does not expect to receive and/or process the following signals/channels from the </w:t>
                      </w:r>
                      <w:proofErr w:type="spellStart"/>
                      <w:r w:rsidRPr="002108E9">
                        <w:rPr>
                          <w:szCs w:val="24"/>
                          <w:lang w:eastAsia="zh-CN"/>
                        </w:rPr>
                        <w:t>gNB</w:t>
                      </w:r>
                      <w:proofErr w:type="spellEnd"/>
                      <w:r w:rsidRPr="002108E9">
                        <w:rPr>
                          <w:szCs w:val="24"/>
                          <w:lang w:eastAsia="zh-CN"/>
                        </w:rPr>
                        <w:t>, during non-active periods of cell DTX:</w:t>
                      </w:r>
                    </w:p>
                    <w:p w14:paraId="090CBB5E" w14:textId="77777777" w:rsidR="00116993" w:rsidRPr="002108E9" w:rsidRDefault="00116993" w:rsidP="00116993">
                      <w:pPr>
                        <w:numPr>
                          <w:ilvl w:val="2"/>
                          <w:numId w:val="12"/>
                        </w:numPr>
                        <w:overflowPunct w:val="0"/>
                        <w:autoSpaceDE w:val="0"/>
                        <w:autoSpaceDN w:val="0"/>
                        <w:adjustRightInd w:val="0"/>
                        <w:spacing w:after="120"/>
                        <w:textAlignment w:val="baseline"/>
                        <w:rPr>
                          <w:szCs w:val="24"/>
                          <w:lang w:eastAsia="zh-CN"/>
                        </w:rPr>
                      </w:pPr>
                      <w:r w:rsidRPr="002108E9">
                        <w:rPr>
                          <w:szCs w:val="24"/>
                          <w:lang w:eastAsia="zh-CN"/>
                        </w:rPr>
                        <w:t>PRS</w:t>
                      </w:r>
                    </w:p>
                    <w:p w14:paraId="487CAC7C" w14:textId="77777777" w:rsidR="00116993" w:rsidRPr="002108E9" w:rsidRDefault="00116993" w:rsidP="00116993">
                      <w:pPr>
                        <w:numPr>
                          <w:ilvl w:val="2"/>
                          <w:numId w:val="12"/>
                        </w:numPr>
                        <w:overflowPunct w:val="0"/>
                        <w:autoSpaceDE w:val="0"/>
                        <w:autoSpaceDN w:val="0"/>
                        <w:adjustRightInd w:val="0"/>
                        <w:spacing w:after="120"/>
                        <w:textAlignment w:val="baseline"/>
                        <w:rPr>
                          <w:szCs w:val="24"/>
                          <w:lang w:eastAsia="zh-CN"/>
                        </w:rPr>
                      </w:pPr>
                      <w:r w:rsidRPr="002108E9">
                        <w:rPr>
                          <w:szCs w:val="24"/>
                          <w:lang w:eastAsia="zh-CN"/>
                        </w:rPr>
                        <w:t xml:space="preserve">CSI-RS configured by </w:t>
                      </w:r>
                      <w:proofErr w:type="spellStart"/>
                      <w:r w:rsidRPr="002108E9">
                        <w:rPr>
                          <w:szCs w:val="24"/>
                          <w:lang w:eastAsia="zh-CN"/>
                        </w:rPr>
                        <w:t>measObjectNR</w:t>
                      </w:r>
                      <w:proofErr w:type="spellEnd"/>
                      <w:r w:rsidRPr="002108E9">
                        <w:rPr>
                          <w:szCs w:val="24"/>
                          <w:lang w:eastAsia="zh-CN"/>
                        </w:rPr>
                        <w:t xml:space="preserve"> (for RRM)</w:t>
                      </w:r>
                    </w:p>
                    <w:p w14:paraId="71F1F8BF" w14:textId="77777777" w:rsidR="00116993" w:rsidRPr="002108E9" w:rsidRDefault="00116993" w:rsidP="00116993">
                      <w:pPr>
                        <w:numPr>
                          <w:ilvl w:val="2"/>
                          <w:numId w:val="12"/>
                        </w:numPr>
                        <w:overflowPunct w:val="0"/>
                        <w:autoSpaceDE w:val="0"/>
                        <w:autoSpaceDN w:val="0"/>
                        <w:adjustRightInd w:val="0"/>
                        <w:spacing w:after="120"/>
                        <w:textAlignment w:val="baseline"/>
                        <w:rPr>
                          <w:szCs w:val="24"/>
                          <w:lang w:eastAsia="zh-CN"/>
                        </w:rPr>
                      </w:pPr>
                      <w:r w:rsidRPr="002108E9">
                        <w:rPr>
                          <w:szCs w:val="24"/>
                          <w:lang w:eastAsia="zh-CN"/>
                        </w:rPr>
                        <w:t>CSI-RS associated with RLM, BFD, CBD</w:t>
                      </w:r>
                    </w:p>
                    <w:p w14:paraId="6AE0A036" w14:textId="77777777" w:rsidR="00116993" w:rsidRPr="002108E9" w:rsidRDefault="00116993" w:rsidP="00116993">
                      <w:pPr>
                        <w:numPr>
                          <w:ilvl w:val="2"/>
                          <w:numId w:val="12"/>
                        </w:numPr>
                        <w:overflowPunct w:val="0"/>
                        <w:autoSpaceDE w:val="0"/>
                        <w:autoSpaceDN w:val="0"/>
                        <w:adjustRightInd w:val="0"/>
                        <w:spacing w:after="120"/>
                        <w:textAlignment w:val="baseline"/>
                        <w:rPr>
                          <w:szCs w:val="24"/>
                          <w:lang w:eastAsia="zh-CN"/>
                        </w:rPr>
                      </w:pPr>
                      <w:r w:rsidRPr="002108E9">
                        <w:rPr>
                          <w:szCs w:val="24"/>
                          <w:lang w:eastAsia="zh-CN"/>
                        </w:rPr>
                        <w:t>Periodic/Semi-persistent CSI-RS for beam measurement</w:t>
                      </w:r>
                    </w:p>
                    <w:p w14:paraId="466F15F4" w14:textId="77777777" w:rsidR="00116993" w:rsidRPr="002108E9" w:rsidRDefault="00116993" w:rsidP="00116993">
                      <w:pPr>
                        <w:numPr>
                          <w:ilvl w:val="2"/>
                          <w:numId w:val="12"/>
                        </w:numPr>
                        <w:overflowPunct w:val="0"/>
                        <w:autoSpaceDE w:val="0"/>
                        <w:autoSpaceDN w:val="0"/>
                        <w:adjustRightInd w:val="0"/>
                        <w:spacing w:after="120"/>
                        <w:textAlignment w:val="baseline"/>
                        <w:rPr>
                          <w:szCs w:val="24"/>
                          <w:lang w:eastAsia="zh-CN"/>
                        </w:rPr>
                      </w:pPr>
                      <w:r w:rsidRPr="002108E9">
                        <w:rPr>
                          <w:szCs w:val="24"/>
                          <w:lang w:eastAsia="zh-CN"/>
                        </w:rPr>
                        <w:t>FFS: PDCCH in USS to be decided by RAN1/2</w:t>
                      </w:r>
                    </w:p>
                    <w:p w14:paraId="2EA9FF7E" w14:textId="77777777" w:rsidR="00116993" w:rsidRPr="002108E9" w:rsidRDefault="00116993" w:rsidP="00116993">
                      <w:pPr>
                        <w:numPr>
                          <w:ilvl w:val="2"/>
                          <w:numId w:val="12"/>
                        </w:numPr>
                        <w:overflowPunct w:val="0"/>
                        <w:autoSpaceDE w:val="0"/>
                        <w:autoSpaceDN w:val="0"/>
                        <w:adjustRightInd w:val="0"/>
                        <w:spacing w:after="120"/>
                        <w:textAlignment w:val="baseline"/>
                        <w:rPr>
                          <w:szCs w:val="24"/>
                          <w:lang w:eastAsia="zh-CN"/>
                        </w:rPr>
                      </w:pPr>
                      <w:r w:rsidRPr="002108E9">
                        <w:rPr>
                          <w:szCs w:val="24"/>
                          <w:lang w:eastAsia="zh-CN"/>
                        </w:rPr>
                        <w:t>FFS: PDCCH in Type-3 CSS to be decided by RAN1/2</w:t>
                      </w:r>
                    </w:p>
                    <w:p w14:paraId="4ABB540C" w14:textId="77777777" w:rsidR="00116993" w:rsidRPr="002108E9" w:rsidRDefault="00116993" w:rsidP="00116993">
                      <w:pPr>
                        <w:overflowPunct w:val="0"/>
                        <w:autoSpaceDE w:val="0"/>
                        <w:autoSpaceDN w:val="0"/>
                        <w:adjustRightInd w:val="0"/>
                        <w:spacing w:after="120"/>
                        <w:ind w:left="1656"/>
                        <w:textAlignment w:val="baseline"/>
                        <w:rPr>
                          <w:szCs w:val="24"/>
                          <w:lang w:eastAsia="zh-CN"/>
                        </w:rPr>
                      </w:pPr>
                      <w:r w:rsidRPr="002108E9">
                        <w:rPr>
                          <w:szCs w:val="24"/>
                          <w:lang w:eastAsia="zh-CN"/>
                        </w:rPr>
                        <w:t>To not impact legacy UEs that do not support NES feature, TRS is still maintained during non-active duration of cell DTX.</w:t>
                      </w:r>
                    </w:p>
                    <w:p w14:paraId="43266C8F" w14:textId="2C2306F5" w:rsidR="00116993" w:rsidRPr="00BC241B" w:rsidRDefault="00116993" w:rsidP="00116993">
                      <w:pPr>
                        <w:numPr>
                          <w:ilvl w:val="1"/>
                          <w:numId w:val="12"/>
                        </w:numPr>
                        <w:overflowPunct w:val="0"/>
                        <w:autoSpaceDE w:val="0"/>
                        <w:autoSpaceDN w:val="0"/>
                        <w:adjustRightInd w:val="0"/>
                        <w:spacing w:after="120"/>
                        <w:textAlignment w:val="baseline"/>
                        <w:rPr>
                          <w:szCs w:val="24"/>
                          <w:lang w:eastAsia="zh-CN"/>
                        </w:rPr>
                      </w:pPr>
                      <w:r>
                        <w:rPr>
                          <w:szCs w:val="24"/>
                          <w:lang w:eastAsia="zh-CN"/>
                        </w:rPr>
                        <w:t>Proposal</w:t>
                      </w:r>
                      <w:r w:rsidRPr="002108E9">
                        <w:rPr>
                          <w:szCs w:val="24"/>
                          <w:lang w:eastAsia="zh-CN"/>
                        </w:rPr>
                        <w:t xml:space="preserve"> 3:  For cell DTX/DRX, the impact to RRM requirements is not necessary. By </w:t>
                      </w:r>
                      <w:proofErr w:type="spellStart"/>
                      <w:r w:rsidRPr="002108E9">
                        <w:rPr>
                          <w:szCs w:val="24"/>
                          <w:lang w:eastAsia="zh-CN"/>
                        </w:rPr>
                        <w:t>gNB</w:t>
                      </w:r>
                      <w:proofErr w:type="spellEnd"/>
                      <w:r w:rsidRPr="002108E9">
                        <w:rPr>
                          <w:szCs w:val="24"/>
                          <w:lang w:eastAsia="zh-CN"/>
                        </w:rPr>
                        <w:t xml:space="preserve"> implementation, adjustment of CSI-RS measurement period by RRC is always possible, and therefore no impact to spec is needed. UE assumes CSI-RS occasions are still available if the CSI-RS periodicity/offset configuration indicates the availability of CSI-RS during cell DTX in-active period (Vivo)</w:t>
                      </w:r>
                    </w:p>
                    <w:p w14:paraId="341F9014" w14:textId="77777777" w:rsidR="00116993" w:rsidRPr="007756D5" w:rsidRDefault="00116993" w:rsidP="00116993">
                      <w:pPr>
                        <w:rPr>
                          <w:b/>
                          <w:u w:val="single"/>
                          <w:lang w:eastAsia="ko-KR"/>
                        </w:rPr>
                      </w:pPr>
                      <w:r w:rsidRPr="002108E9">
                        <w:rPr>
                          <w:b/>
                          <w:u w:val="single"/>
                          <w:lang w:eastAsia="ko-KR"/>
                        </w:rPr>
                        <w:t xml:space="preserve">Issue 2-1-2: RRM impacts of Cell DTX/DRX – SSB based measurement </w:t>
                      </w:r>
                    </w:p>
                    <w:p w14:paraId="39E718D9" w14:textId="77777777" w:rsidR="00116993" w:rsidRPr="00CD05E0" w:rsidRDefault="00116993" w:rsidP="00116993">
                      <w:pPr>
                        <w:spacing w:after="120"/>
                        <w:rPr>
                          <w:szCs w:val="24"/>
                          <w:highlight w:val="green"/>
                          <w:lang w:eastAsia="zh-CN"/>
                        </w:rPr>
                      </w:pPr>
                      <w:r w:rsidRPr="00CD05E0">
                        <w:rPr>
                          <w:szCs w:val="24"/>
                          <w:highlight w:val="green"/>
                          <w:lang w:eastAsia="zh-CN"/>
                        </w:rPr>
                        <w:t>Agreement:</w:t>
                      </w:r>
                    </w:p>
                    <w:p w14:paraId="71B0FE8B" w14:textId="77777777" w:rsidR="00116993" w:rsidRPr="002108E9" w:rsidRDefault="00116993" w:rsidP="00116993">
                      <w:pPr>
                        <w:spacing w:after="120"/>
                        <w:rPr>
                          <w:szCs w:val="24"/>
                          <w:lang w:eastAsia="zh-CN"/>
                        </w:rPr>
                      </w:pPr>
                      <w:r w:rsidRPr="00CD05E0">
                        <w:rPr>
                          <w:szCs w:val="24"/>
                          <w:highlight w:val="green"/>
                          <w:lang w:eastAsia="zh-CN"/>
                        </w:rPr>
                        <w:t>RAN4 to reuse the legacy requirement for SSB-based measurement in Cell DTX/DRX</w:t>
                      </w:r>
                      <w:r w:rsidRPr="002108E9">
                        <w:rPr>
                          <w:szCs w:val="24"/>
                          <w:lang w:eastAsia="zh-CN"/>
                        </w:rPr>
                        <w:t xml:space="preserve"> </w:t>
                      </w:r>
                    </w:p>
                    <w:p w14:paraId="2E21FFCD" w14:textId="77777777" w:rsidR="00116993" w:rsidRPr="002108E9" w:rsidRDefault="00116993" w:rsidP="00116993">
                      <w:pPr>
                        <w:rPr>
                          <w:b/>
                          <w:u w:val="single"/>
                          <w:lang w:eastAsia="ko-KR"/>
                        </w:rPr>
                      </w:pPr>
                      <w:r w:rsidRPr="002108E9">
                        <w:rPr>
                          <w:b/>
                          <w:u w:val="single"/>
                          <w:lang w:eastAsia="ko-KR"/>
                        </w:rPr>
                        <w:t xml:space="preserve">Issue 2-1-3: RRM impacts of Cell DTX/DRX – CSI-RS based measurement </w:t>
                      </w:r>
                    </w:p>
                    <w:p w14:paraId="695F2520" w14:textId="77777777" w:rsidR="00116993" w:rsidRPr="002108E9" w:rsidRDefault="00116993" w:rsidP="00116993">
                      <w:pPr>
                        <w:spacing w:after="120"/>
                        <w:rPr>
                          <w:szCs w:val="24"/>
                          <w:lang w:eastAsia="zh-CN"/>
                        </w:rPr>
                      </w:pPr>
                      <w:r w:rsidRPr="002108E9">
                        <w:rPr>
                          <w:szCs w:val="24"/>
                          <w:lang w:eastAsia="zh-CN"/>
                        </w:rPr>
                        <w:t>Proposals</w:t>
                      </w:r>
                      <w:r>
                        <w:rPr>
                          <w:szCs w:val="24"/>
                          <w:lang w:eastAsia="zh-CN"/>
                        </w:rPr>
                        <w:t>:</w:t>
                      </w:r>
                    </w:p>
                    <w:p w14:paraId="02202BAC" w14:textId="77777777" w:rsidR="00116993" w:rsidRPr="002108E9" w:rsidRDefault="00116993" w:rsidP="00116993">
                      <w:pPr>
                        <w:numPr>
                          <w:ilvl w:val="1"/>
                          <w:numId w:val="12"/>
                        </w:numPr>
                        <w:spacing w:after="120"/>
                        <w:rPr>
                          <w:szCs w:val="24"/>
                          <w:lang w:eastAsia="zh-CN"/>
                        </w:rPr>
                      </w:pPr>
                      <w:r>
                        <w:rPr>
                          <w:szCs w:val="24"/>
                          <w:lang w:eastAsia="zh-CN"/>
                        </w:rPr>
                        <w:t>Proposal</w:t>
                      </w:r>
                      <w:r w:rsidRPr="002108E9">
                        <w:rPr>
                          <w:szCs w:val="24"/>
                          <w:lang w:eastAsia="zh-CN"/>
                        </w:rPr>
                        <w:t xml:space="preserve"> 1: There is no impact to CSI-RS based measurement for legacy UE. (Ericsson)</w:t>
                      </w:r>
                    </w:p>
                    <w:p w14:paraId="2738204E" w14:textId="77777777" w:rsidR="00116993" w:rsidRPr="002108E9" w:rsidRDefault="00116993" w:rsidP="00116993">
                      <w:pPr>
                        <w:numPr>
                          <w:ilvl w:val="1"/>
                          <w:numId w:val="12"/>
                        </w:numPr>
                        <w:spacing w:after="120"/>
                        <w:rPr>
                          <w:szCs w:val="24"/>
                          <w:lang w:eastAsia="zh-CN"/>
                        </w:rPr>
                      </w:pPr>
                      <w:r>
                        <w:rPr>
                          <w:szCs w:val="24"/>
                          <w:lang w:eastAsia="zh-CN"/>
                        </w:rPr>
                        <w:t>Proposal</w:t>
                      </w:r>
                      <w:r w:rsidRPr="002108E9">
                        <w:rPr>
                          <w:szCs w:val="24"/>
                          <w:lang w:eastAsia="zh-CN"/>
                        </w:rPr>
                        <w:t xml:space="preserve"> 2: RAN4 to discuss if the UE is expected to perform CSI-RS based measurements during non-active periods of cell DTX, including the CSI-RS based L3/L1/RLM/BFD measurements. (Nokia)</w:t>
                      </w:r>
                    </w:p>
                    <w:p w14:paraId="2F3C1A5E" w14:textId="77777777" w:rsidR="00116993" w:rsidRDefault="00116993" w:rsidP="00116993">
                      <w:pPr>
                        <w:numPr>
                          <w:ilvl w:val="1"/>
                          <w:numId w:val="12"/>
                        </w:numPr>
                        <w:spacing w:after="120"/>
                        <w:rPr>
                          <w:szCs w:val="24"/>
                          <w:lang w:eastAsia="zh-CN"/>
                        </w:rPr>
                      </w:pPr>
                      <w:r>
                        <w:rPr>
                          <w:szCs w:val="24"/>
                          <w:lang w:eastAsia="zh-CN"/>
                        </w:rPr>
                        <w:t>Proposal</w:t>
                      </w:r>
                      <w:r w:rsidRPr="002108E9">
                        <w:rPr>
                          <w:szCs w:val="24"/>
                          <w:lang w:eastAsia="zh-CN"/>
                        </w:rPr>
                        <w:t xml:space="preserve"> 3: RAN4 to wait RAN1 and RAN2’s progress on Cell DTX/DRX for NES UE’s CSI-RS measurement</w:t>
                      </w:r>
                    </w:p>
                    <w:p w14:paraId="4F311493" w14:textId="77777777" w:rsidR="00116993" w:rsidRPr="002108E9" w:rsidRDefault="00116993" w:rsidP="00116993">
                      <w:pPr>
                        <w:rPr>
                          <w:b/>
                          <w:u w:val="single"/>
                          <w:lang w:eastAsia="ko-KR"/>
                        </w:rPr>
                      </w:pPr>
                      <w:r w:rsidRPr="002108E9">
                        <w:rPr>
                          <w:b/>
                          <w:u w:val="single"/>
                          <w:lang w:eastAsia="ko-KR"/>
                        </w:rPr>
                        <w:t xml:space="preserve">Issue 2-1-4: RRM impacts of Cell DTX/DRX – Others </w:t>
                      </w:r>
                    </w:p>
                    <w:p w14:paraId="28EF1821" w14:textId="77777777" w:rsidR="00116993" w:rsidRPr="002108E9" w:rsidRDefault="00116993" w:rsidP="00116993">
                      <w:pPr>
                        <w:spacing w:after="120"/>
                        <w:rPr>
                          <w:szCs w:val="24"/>
                          <w:lang w:eastAsia="zh-CN"/>
                        </w:rPr>
                      </w:pPr>
                      <w:r w:rsidRPr="002108E9">
                        <w:rPr>
                          <w:szCs w:val="24"/>
                          <w:lang w:eastAsia="zh-CN"/>
                        </w:rPr>
                        <w:t>Proposals</w:t>
                      </w:r>
                      <w:r>
                        <w:rPr>
                          <w:szCs w:val="24"/>
                          <w:lang w:eastAsia="zh-CN"/>
                        </w:rPr>
                        <w:t>:</w:t>
                      </w:r>
                    </w:p>
                    <w:p w14:paraId="777D83D3" w14:textId="77777777" w:rsidR="00116993" w:rsidRPr="002108E9" w:rsidRDefault="00116993" w:rsidP="00116993">
                      <w:pPr>
                        <w:numPr>
                          <w:ilvl w:val="1"/>
                          <w:numId w:val="12"/>
                        </w:numPr>
                        <w:spacing w:after="120"/>
                        <w:rPr>
                          <w:szCs w:val="24"/>
                          <w:lang w:eastAsia="zh-CN"/>
                        </w:rPr>
                      </w:pPr>
                      <w:r>
                        <w:rPr>
                          <w:szCs w:val="24"/>
                          <w:lang w:eastAsia="zh-CN"/>
                        </w:rPr>
                        <w:t>Proposal</w:t>
                      </w:r>
                      <w:r w:rsidRPr="002108E9">
                        <w:rPr>
                          <w:szCs w:val="24"/>
                          <w:lang w:eastAsia="zh-CN"/>
                        </w:rPr>
                        <w:t xml:space="preserve"> 1: RAN4 to study whether the measurement procedures will be impacted due to Cell DTX/DRX activation/deactivation. (Ericsson)</w:t>
                      </w:r>
                    </w:p>
                    <w:p w14:paraId="25372DB0" w14:textId="77777777" w:rsidR="00116993" w:rsidRPr="002108E9" w:rsidRDefault="00116993" w:rsidP="00116993">
                      <w:pPr>
                        <w:numPr>
                          <w:ilvl w:val="1"/>
                          <w:numId w:val="12"/>
                        </w:numPr>
                        <w:spacing w:after="120"/>
                        <w:rPr>
                          <w:szCs w:val="24"/>
                          <w:lang w:eastAsia="zh-CN"/>
                        </w:rPr>
                      </w:pPr>
                      <w:r>
                        <w:rPr>
                          <w:szCs w:val="24"/>
                          <w:lang w:eastAsia="zh-CN"/>
                        </w:rPr>
                        <w:t>Proposal</w:t>
                      </w:r>
                      <w:r w:rsidRPr="002108E9">
                        <w:rPr>
                          <w:szCs w:val="24"/>
                          <w:lang w:eastAsia="zh-CN"/>
                        </w:rPr>
                        <w:t xml:space="preserve"> 2: RAN4 is to discuss the interruption requirements due to changes in Cell DTX/DRX configurations. (Intel)</w:t>
                      </w:r>
                    </w:p>
                    <w:p w14:paraId="56DAF88E" w14:textId="26829E25" w:rsidR="00AA7E7D" w:rsidRPr="00AA7E7D" w:rsidRDefault="00116993" w:rsidP="00AA7E7D">
                      <w:pPr>
                        <w:numPr>
                          <w:ilvl w:val="1"/>
                          <w:numId w:val="12"/>
                        </w:numPr>
                        <w:spacing w:after="120"/>
                        <w:rPr>
                          <w:szCs w:val="24"/>
                          <w:lang w:eastAsia="zh-CN"/>
                        </w:rPr>
                      </w:pPr>
                      <w:r>
                        <w:rPr>
                          <w:szCs w:val="24"/>
                          <w:lang w:eastAsia="zh-CN"/>
                        </w:rPr>
                        <w:t>Proposal</w:t>
                      </w:r>
                      <w:r w:rsidRPr="002108E9">
                        <w:rPr>
                          <w:szCs w:val="24"/>
                          <w:lang w:eastAsia="zh-CN"/>
                        </w:rPr>
                        <w:t xml:space="preserve"> 3: RAN4 to discuss how to minimize the impact to </w:t>
                      </w:r>
                      <w:proofErr w:type="spellStart"/>
                      <w:r w:rsidRPr="002108E9">
                        <w:rPr>
                          <w:szCs w:val="24"/>
                          <w:lang w:eastAsia="zh-CN"/>
                        </w:rPr>
                        <w:t>SCell</w:t>
                      </w:r>
                      <w:proofErr w:type="spellEnd"/>
                      <w:r w:rsidRPr="002108E9">
                        <w:rPr>
                          <w:szCs w:val="24"/>
                          <w:lang w:eastAsia="zh-CN"/>
                        </w:rPr>
                        <w:t xml:space="preserve"> activation delay due to cell DTX/DRX. In the best case, the </w:t>
                      </w:r>
                      <w:proofErr w:type="spellStart"/>
                      <w:r w:rsidRPr="002108E9">
                        <w:rPr>
                          <w:szCs w:val="24"/>
                          <w:lang w:eastAsia="zh-CN"/>
                        </w:rPr>
                        <w:t>SCell</w:t>
                      </w:r>
                      <w:proofErr w:type="spellEnd"/>
                      <w:r w:rsidRPr="002108E9">
                        <w:rPr>
                          <w:szCs w:val="24"/>
                          <w:lang w:eastAsia="zh-CN"/>
                        </w:rPr>
                        <w:t xml:space="preserve"> activation delay should not be interrupted or extended by the non-active periods of cell DTX/DRX. (Nokia)</w:t>
                      </w:r>
                    </w:p>
                  </w:txbxContent>
                </v:textbox>
                <w10:wrap type="square"/>
              </v:shape>
            </w:pict>
          </mc:Fallback>
        </mc:AlternateContent>
      </w:r>
    </w:p>
    <w:p w14:paraId="01F39843" w14:textId="057E09CE" w:rsidR="0049368F" w:rsidRDefault="00AA7E7D" w:rsidP="0049368F">
      <w:pPr>
        <w:pStyle w:val="Heading1"/>
        <w:rPr>
          <w:rFonts w:cs="Arial"/>
          <w:lang w:eastAsia="ja-JP"/>
        </w:rPr>
      </w:pPr>
      <w:r w:rsidRPr="00AA7E7D">
        <w:rPr>
          <w:rFonts w:cs="Arial"/>
          <w:lang w:eastAsia="ja-JP"/>
        </w:rPr>
        <w:lastRenderedPageBreak/>
        <w:t>RRM impacts of Cell DTX/DRX</w:t>
      </w:r>
    </w:p>
    <w:p w14:paraId="331E4FE1" w14:textId="56E2DC24" w:rsidR="0070633B" w:rsidRDefault="00E36E17" w:rsidP="00E20D6E">
      <w:pPr>
        <w:rPr>
          <w:lang w:val="sv-SE" w:eastAsia="ja-JP"/>
        </w:rPr>
      </w:pPr>
      <w:r>
        <w:rPr>
          <w:szCs w:val="24"/>
          <w:lang w:eastAsia="zh-CN"/>
        </w:rPr>
        <w:t xml:space="preserve">The corresponding R1 agreement on </w:t>
      </w:r>
      <w:r w:rsidRPr="00E36E17">
        <w:rPr>
          <w:szCs w:val="24"/>
          <w:lang w:eastAsia="zh-CN"/>
        </w:rPr>
        <w:t xml:space="preserve">Cell DTX/DRX </w:t>
      </w:r>
      <w:r>
        <w:rPr>
          <w:szCs w:val="24"/>
          <w:lang w:eastAsia="zh-CN"/>
        </w:rPr>
        <w:t>(</w:t>
      </w:r>
      <w:r w:rsidRPr="00E36E17">
        <w:rPr>
          <w:szCs w:val="24"/>
          <w:lang w:eastAsia="zh-CN"/>
        </w:rPr>
        <w:t>RAN1 #112-bis-e</w:t>
      </w:r>
      <w:r>
        <w:rPr>
          <w:szCs w:val="24"/>
          <w:lang w:eastAsia="zh-CN"/>
        </w:rPr>
        <w:t xml:space="preserve">, </w:t>
      </w:r>
      <w:r w:rsidRPr="00E36E17">
        <w:rPr>
          <w:szCs w:val="24"/>
          <w:lang w:eastAsia="zh-CN"/>
        </w:rPr>
        <w:t>Apr</w:t>
      </w:r>
      <w:r>
        <w:rPr>
          <w:szCs w:val="24"/>
          <w:lang w:eastAsia="zh-CN"/>
        </w:rPr>
        <w:t>.</w:t>
      </w:r>
      <w:r w:rsidRPr="00E36E17">
        <w:rPr>
          <w:szCs w:val="24"/>
          <w:lang w:eastAsia="zh-CN"/>
        </w:rPr>
        <w:t xml:space="preserve"> 2023</w:t>
      </w:r>
      <w:r>
        <w:rPr>
          <w:szCs w:val="24"/>
          <w:lang w:eastAsia="zh-CN"/>
        </w:rPr>
        <w:t>)</w:t>
      </w:r>
      <w:r w:rsidR="0020599A">
        <w:rPr>
          <w:szCs w:val="24"/>
          <w:lang w:eastAsia="zh-CN"/>
        </w:rPr>
        <w:t xml:space="preserve"> is excerpted as follows</w:t>
      </w:r>
      <w:r>
        <w:rPr>
          <w:szCs w:val="24"/>
          <w:lang w:eastAsia="zh-CN"/>
        </w:rPr>
        <w:t xml:space="preserve"> </w:t>
      </w:r>
      <w:r w:rsidR="007161CA" w:rsidRPr="00F175FF">
        <w:rPr>
          <w:lang w:val="sv-SE" w:eastAsia="ja-JP"/>
        </w:rPr>
        <w:t>[</w:t>
      </w:r>
      <w:r>
        <w:rPr>
          <w:lang w:val="sv-SE" w:eastAsia="ja-JP"/>
        </w:rPr>
        <w:t>2</w:t>
      </w:r>
      <w:r w:rsidR="007161CA" w:rsidRPr="00F175FF">
        <w:rPr>
          <w:lang w:val="sv-SE" w:eastAsia="ja-JP"/>
        </w:rPr>
        <w:t>]</w:t>
      </w:r>
      <w:r w:rsidR="007161CA">
        <w:rPr>
          <w:lang w:val="sv-SE" w:eastAsia="ja-JP"/>
        </w:rPr>
        <w:t>:</w:t>
      </w:r>
    </w:p>
    <w:p w14:paraId="41E3A915" w14:textId="213CC4E2" w:rsidR="0070633B" w:rsidRPr="007161CA" w:rsidRDefault="007161CA" w:rsidP="00E20D6E">
      <w:pPr>
        <w:rPr>
          <w:bCs/>
          <w:lang w:val="en-US"/>
        </w:rPr>
      </w:pPr>
      <w:r w:rsidRPr="007161CA">
        <w:rPr>
          <w:noProof/>
          <w:lang w:val="sv-SE" w:eastAsia="ja-JP"/>
        </w:rPr>
        <mc:AlternateContent>
          <mc:Choice Requires="wps">
            <w:drawing>
              <wp:anchor distT="45720" distB="45720" distL="114300" distR="114300" simplePos="0" relativeHeight="251661312" behindDoc="0" locked="0" layoutInCell="1" allowOverlap="1" wp14:anchorId="63D29BD7" wp14:editId="693EB36C">
                <wp:simplePos x="0" y="0"/>
                <wp:positionH relativeFrom="column">
                  <wp:posOffset>55245</wp:posOffset>
                </wp:positionH>
                <wp:positionV relativeFrom="paragraph">
                  <wp:posOffset>182245</wp:posOffset>
                </wp:positionV>
                <wp:extent cx="6026150" cy="1404620"/>
                <wp:effectExtent l="0" t="0" r="127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150" cy="1404620"/>
                        </a:xfrm>
                        <a:prstGeom prst="rect">
                          <a:avLst/>
                        </a:prstGeom>
                        <a:solidFill>
                          <a:srgbClr val="FFFFFF"/>
                        </a:solidFill>
                        <a:ln w="9525">
                          <a:solidFill>
                            <a:srgbClr val="000000"/>
                          </a:solidFill>
                          <a:miter lim="800000"/>
                          <a:headEnd/>
                          <a:tailEnd/>
                        </a:ln>
                      </wps:spPr>
                      <wps:txbx>
                        <w:txbxContent>
                          <w:p w14:paraId="35B3196F" w14:textId="77777777" w:rsidR="0020599A" w:rsidRPr="0020599A" w:rsidRDefault="0020599A" w:rsidP="0020599A">
                            <w:pPr>
                              <w:spacing w:after="0"/>
                              <w:rPr>
                                <w:rFonts w:eastAsia="Batang"/>
                                <w:highlight w:val="green"/>
                                <w:lang w:eastAsia="x-none"/>
                              </w:rPr>
                            </w:pPr>
                            <w:bookmarkStart w:id="2" w:name="_Hlk146011680"/>
                            <w:r w:rsidRPr="0020599A">
                              <w:rPr>
                                <w:rFonts w:eastAsia="Batang"/>
                                <w:highlight w:val="green"/>
                                <w:lang w:eastAsia="x-none"/>
                              </w:rPr>
                              <w:t>Agreement</w:t>
                            </w:r>
                          </w:p>
                          <w:p w14:paraId="32E37F2E" w14:textId="77777777" w:rsidR="0020599A" w:rsidRPr="0020599A" w:rsidRDefault="0020599A" w:rsidP="0020599A">
                            <w:pPr>
                              <w:spacing w:after="0"/>
                              <w:jc w:val="both"/>
                              <w:rPr>
                                <w:rFonts w:eastAsia="Batang"/>
                                <w:lang w:eastAsia="zh-CN"/>
                              </w:rPr>
                            </w:pPr>
                            <w:r w:rsidRPr="0020599A">
                              <w:rPr>
                                <w:rFonts w:eastAsia="Batang"/>
                                <w:lang w:eastAsia="zh-CN"/>
                              </w:rPr>
                              <w:t xml:space="preserve">From RAN1 point of view, Rel-18 UE supporting cell DTX </w:t>
                            </w:r>
                            <w:r w:rsidRPr="0020599A">
                              <w:rPr>
                                <w:rFonts w:eastAsia="Batang"/>
                                <w:highlight w:val="cyan"/>
                                <w:lang w:eastAsia="zh-CN"/>
                              </w:rPr>
                              <w:t>does not expect to receive</w:t>
                            </w:r>
                            <w:r w:rsidRPr="0020599A">
                              <w:rPr>
                                <w:rFonts w:eastAsia="Batang"/>
                                <w:lang w:eastAsia="zh-CN"/>
                              </w:rPr>
                              <w:t xml:space="preserve"> and/or process the following signals/channels from the </w:t>
                            </w:r>
                            <w:proofErr w:type="spellStart"/>
                            <w:r w:rsidRPr="0020599A">
                              <w:rPr>
                                <w:rFonts w:eastAsia="Batang"/>
                                <w:lang w:eastAsia="zh-CN"/>
                              </w:rPr>
                              <w:t>gNB</w:t>
                            </w:r>
                            <w:proofErr w:type="spellEnd"/>
                            <w:r w:rsidRPr="0020599A">
                              <w:rPr>
                                <w:rFonts w:eastAsia="Batang"/>
                                <w:lang w:eastAsia="zh-CN"/>
                              </w:rPr>
                              <w:t>, during non-active periods of cell DTX. The list of signals/channels may be updated based on RAN2/RAN4 input and other signals/channels are not precluded from further discussions.</w:t>
                            </w:r>
                          </w:p>
                          <w:p w14:paraId="5C92E8F7" w14:textId="77777777" w:rsidR="0020599A" w:rsidRPr="0020599A" w:rsidRDefault="0020599A" w:rsidP="0020599A">
                            <w:pPr>
                              <w:numPr>
                                <w:ilvl w:val="0"/>
                                <w:numId w:val="20"/>
                              </w:numPr>
                              <w:tabs>
                                <w:tab w:val="left" w:pos="0"/>
                              </w:tabs>
                              <w:suppressAutoHyphens/>
                              <w:overflowPunct w:val="0"/>
                              <w:spacing w:after="0" w:line="252" w:lineRule="auto"/>
                              <w:jc w:val="both"/>
                              <w:rPr>
                                <w:rFonts w:eastAsia="Malgun Gothic"/>
                                <w:highlight w:val="cyan"/>
                                <w:lang w:eastAsia="ko-KR"/>
                              </w:rPr>
                            </w:pPr>
                            <w:r w:rsidRPr="0020599A">
                              <w:rPr>
                                <w:rFonts w:eastAsia="Malgun Gothic"/>
                                <w:highlight w:val="cyan"/>
                                <w:lang w:eastAsia="ko-KR"/>
                              </w:rPr>
                              <w:t>Periodic/Semi-persistent CSI-RS configured in CSI report configuration in CSI-</w:t>
                            </w:r>
                            <w:proofErr w:type="spellStart"/>
                            <w:r w:rsidRPr="0020599A">
                              <w:rPr>
                                <w:rFonts w:eastAsia="Malgun Gothic"/>
                                <w:highlight w:val="cyan"/>
                                <w:lang w:eastAsia="ko-KR"/>
                              </w:rPr>
                              <w:t>ReportConfig</w:t>
                            </w:r>
                            <w:proofErr w:type="spellEnd"/>
                            <w:r w:rsidRPr="0020599A">
                              <w:rPr>
                                <w:rFonts w:eastAsia="Malgun Gothic"/>
                                <w:highlight w:val="cyan"/>
                                <w:lang w:eastAsia="ko-KR"/>
                              </w:rPr>
                              <w:t xml:space="preserve"> with </w:t>
                            </w:r>
                            <w:proofErr w:type="spellStart"/>
                            <w:r w:rsidRPr="0020599A">
                              <w:rPr>
                                <w:rFonts w:eastAsia="Malgun Gothic"/>
                                <w:highlight w:val="cyan"/>
                                <w:lang w:eastAsia="ko-KR"/>
                              </w:rPr>
                              <w:t>reportQuantity</w:t>
                            </w:r>
                            <w:proofErr w:type="spellEnd"/>
                            <w:r w:rsidRPr="0020599A">
                              <w:rPr>
                                <w:rFonts w:eastAsia="Malgun Gothic"/>
                                <w:highlight w:val="cyan"/>
                                <w:lang w:eastAsia="ko-KR"/>
                              </w:rPr>
                              <w:t xml:space="preserve"> including RI (for CSI reporting)</w:t>
                            </w:r>
                          </w:p>
                          <w:bookmarkEnd w:id="2"/>
                          <w:p w14:paraId="0B004318" w14:textId="77777777" w:rsidR="0020599A" w:rsidRPr="0020599A" w:rsidRDefault="0020599A" w:rsidP="0020599A">
                            <w:pPr>
                              <w:numPr>
                                <w:ilvl w:val="0"/>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FFS:</w:t>
                            </w:r>
                          </w:p>
                          <w:p w14:paraId="241AB0C2" w14:textId="77777777" w:rsidR="0020599A" w:rsidRPr="0020599A" w:rsidRDefault="0020599A" w:rsidP="0020599A">
                            <w:pPr>
                              <w:numPr>
                                <w:ilvl w:val="1"/>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PDCCH in USS</w:t>
                            </w:r>
                          </w:p>
                          <w:p w14:paraId="2EFBCF6E" w14:textId="77777777" w:rsidR="0020599A" w:rsidRPr="0020599A" w:rsidRDefault="0020599A" w:rsidP="0020599A">
                            <w:pPr>
                              <w:numPr>
                                <w:ilvl w:val="2"/>
                                <w:numId w:val="20"/>
                              </w:numPr>
                              <w:tabs>
                                <w:tab w:val="left" w:pos="0"/>
                              </w:tabs>
                              <w:suppressAutoHyphens/>
                              <w:overflowPunct w:val="0"/>
                              <w:spacing w:after="0" w:line="254" w:lineRule="auto"/>
                              <w:rPr>
                                <w:rFonts w:eastAsia="Malgun Gothic"/>
                                <w:strike/>
                                <w:lang w:eastAsia="x-none"/>
                              </w:rPr>
                            </w:pPr>
                            <w:r w:rsidRPr="0020599A">
                              <w:rPr>
                                <w:rFonts w:eastAsia="Malgun Gothic"/>
                                <w:lang w:eastAsia="x-none"/>
                              </w:rPr>
                              <w:t>UE behaviour</w:t>
                            </w:r>
                            <w:r w:rsidRPr="0020599A">
                              <w:rPr>
                                <w:lang w:eastAsia="zh-CN"/>
                              </w:rPr>
                              <w:t xml:space="preserve"> for retransmission</w:t>
                            </w:r>
                          </w:p>
                          <w:p w14:paraId="0D517758" w14:textId="77777777" w:rsidR="0020599A" w:rsidRPr="0020599A" w:rsidRDefault="0020599A" w:rsidP="0020599A">
                            <w:pPr>
                              <w:numPr>
                                <w:ilvl w:val="2"/>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if some specific RNTI scrambled PDCCH in USS will be excluded from cell DTX operation</w:t>
                            </w:r>
                          </w:p>
                          <w:p w14:paraId="095C3048" w14:textId="77777777" w:rsidR="0020599A" w:rsidRPr="0020599A" w:rsidRDefault="0020599A" w:rsidP="0020599A">
                            <w:pPr>
                              <w:numPr>
                                <w:ilvl w:val="1"/>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PDCCH in Type-3 CSS</w:t>
                            </w:r>
                          </w:p>
                          <w:p w14:paraId="30B4EE4F" w14:textId="77777777" w:rsidR="0020599A" w:rsidRPr="0020599A" w:rsidRDefault="0020599A" w:rsidP="0020599A">
                            <w:pPr>
                              <w:numPr>
                                <w:ilvl w:val="2"/>
                                <w:numId w:val="20"/>
                              </w:numPr>
                              <w:tabs>
                                <w:tab w:val="left" w:pos="0"/>
                              </w:tabs>
                              <w:suppressAutoHyphens/>
                              <w:overflowPunct w:val="0"/>
                              <w:spacing w:after="0" w:line="254" w:lineRule="auto"/>
                              <w:rPr>
                                <w:rFonts w:eastAsia="Malgun Gothic"/>
                                <w:strike/>
                                <w:lang w:eastAsia="x-none"/>
                              </w:rPr>
                            </w:pPr>
                            <w:r w:rsidRPr="0020599A">
                              <w:rPr>
                                <w:rFonts w:eastAsia="Malgun Gothic"/>
                                <w:lang w:eastAsia="x-none"/>
                              </w:rPr>
                              <w:t>UE behaviour</w:t>
                            </w:r>
                            <w:r w:rsidRPr="0020599A">
                              <w:rPr>
                                <w:lang w:eastAsia="zh-CN"/>
                              </w:rPr>
                              <w:t xml:space="preserve"> for retransmission</w:t>
                            </w:r>
                          </w:p>
                          <w:p w14:paraId="2827105C" w14:textId="77777777" w:rsidR="0020599A" w:rsidRPr="0020599A" w:rsidRDefault="0020599A" w:rsidP="0020599A">
                            <w:pPr>
                              <w:numPr>
                                <w:ilvl w:val="2"/>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if some specific RNTI scrambled PDCCH in Type-3 CSS will be excluded from cell DTX operation</w:t>
                            </w:r>
                          </w:p>
                          <w:p w14:paraId="7DAB7415" w14:textId="77777777" w:rsidR="0020599A" w:rsidRPr="0020599A" w:rsidRDefault="0020599A" w:rsidP="0020599A">
                            <w:pPr>
                              <w:numPr>
                                <w:ilvl w:val="1"/>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PRS</w:t>
                            </w:r>
                          </w:p>
                          <w:p w14:paraId="35914197" w14:textId="77777777" w:rsidR="0020599A" w:rsidRPr="0020599A" w:rsidRDefault="0020599A" w:rsidP="0020599A">
                            <w:pPr>
                              <w:numPr>
                                <w:ilvl w:val="1"/>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 xml:space="preserve">CSI-RS configured by </w:t>
                            </w:r>
                            <w:proofErr w:type="spellStart"/>
                            <w:r w:rsidRPr="0020599A">
                              <w:rPr>
                                <w:rFonts w:eastAsia="Malgun Gothic"/>
                                <w:lang w:eastAsia="ko-KR"/>
                              </w:rPr>
                              <w:t>measObjectNR</w:t>
                            </w:r>
                            <w:proofErr w:type="spellEnd"/>
                            <w:r w:rsidRPr="0020599A">
                              <w:rPr>
                                <w:rFonts w:eastAsia="Malgun Gothic"/>
                                <w:lang w:eastAsia="ko-KR"/>
                              </w:rPr>
                              <w:t xml:space="preserve"> (for RRM)</w:t>
                            </w:r>
                          </w:p>
                          <w:p w14:paraId="208E105B" w14:textId="77777777" w:rsidR="0020599A" w:rsidRPr="0020599A" w:rsidRDefault="0020599A" w:rsidP="0020599A">
                            <w:pPr>
                              <w:numPr>
                                <w:ilvl w:val="1"/>
                                <w:numId w:val="20"/>
                              </w:numPr>
                              <w:tabs>
                                <w:tab w:val="left" w:pos="0"/>
                              </w:tabs>
                              <w:suppressAutoHyphens/>
                              <w:overflowPunct w:val="0"/>
                              <w:spacing w:after="0" w:line="252" w:lineRule="auto"/>
                              <w:jc w:val="both"/>
                              <w:rPr>
                                <w:rFonts w:eastAsia="Malgun Gothic"/>
                                <w:highlight w:val="yellow"/>
                                <w:lang w:eastAsia="ko-KR"/>
                              </w:rPr>
                            </w:pPr>
                            <w:r w:rsidRPr="0020599A">
                              <w:rPr>
                                <w:rFonts w:eastAsia="Malgun Gothic"/>
                                <w:highlight w:val="yellow"/>
                                <w:lang w:eastAsia="ko-KR"/>
                              </w:rPr>
                              <w:t xml:space="preserve">CSI-RS associated with </w:t>
                            </w:r>
                            <w:proofErr w:type="spellStart"/>
                            <w:r w:rsidRPr="0020599A">
                              <w:rPr>
                                <w:rFonts w:eastAsia="Malgun Gothic"/>
                                <w:highlight w:val="yellow"/>
                                <w:lang w:eastAsia="ko-KR"/>
                              </w:rPr>
                              <w:t>RadioLinkMonitoringConfig</w:t>
                            </w:r>
                            <w:proofErr w:type="spellEnd"/>
                            <w:r w:rsidRPr="0020599A">
                              <w:rPr>
                                <w:rFonts w:eastAsia="Malgun Gothic"/>
                                <w:highlight w:val="yellow"/>
                                <w:lang w:eastAsia="ko-KR"/>
                              </w:rPr>
                              <w:t xml:space="preserve"> and </w:t>
                            </w:r>
                            <w:proofErr w:type="spellStart"/>
                            <w:r w:rsidRPr="0020599A">
                              <w:rPr>
                                <w:rFonts w:eastAsia="Malgun Gothic"/>
                                <w:highlight w:val="yellow"/>
                                <w:lang w:eastAsia="ko-KR"/>
                              </w:rPr>
                              <w:t>BeamFailureDectection</w:t>
                            </w:r>
                            <w:proofErr w:type="spellEnd"/>
                            <w:r w:rsidRPr="0020599A">
                              <w:rPr>
                                <w:rFonts w:eastAsia="Malgun Gothic"/>
                                <w:highlight w:val="yellow"/>
                                <w:lang w:eastAsia="ko-KR"/>
                              </w:rPr>
                              <w:t xml:space="preserve"> (for RLM and BFD)</w:t>
                            </w:r>
                          </w:p>
                          <w:p w14:paraId="05162604" w14:textId="77777777" w:rsidR="0020599A" w:rsidRPr="0020599A" w:rsidRDefault="0020599A" w:rsidP="0020599A">
                            <w:pPr>
                              <w:numPr>
                                <w:ilvl w:val="1"/>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 xml:space="preserve">Periodic CSI-RS configured with </w:t>
                            </w:r>
                            <w:proofErr w:type="spellStart"/>
                            <w:r w:rsidRPr="0020599A">
                              <w:rPr>
                                <w:rFonts w:eastAsia="Malgun Gothic"/>
                                <w:lang w:eastAsia="ko-KR"/>
                              </w:rPr>
                              <w:t>trs</w:t>
                            </w:r>
                            <w:proofErr w:type="spellEnd"/>
                            <w:r w:rsidRPr="0020599A">
                              <w:rPr>
                                <w:rFonts w:eastAsia="Malgun Gothic"/>
                                <w:lang w:eastAsia="ko-KR"/>
                              </w:rPr>
                              <w:t>-Info ‘true’ (for tracking)</w:t>
                            </w:r>
                          </w:p>
                          <w:p w14:paraId="3DBD0859" w14:textId="77777777" w:rsidR="0020599A" w:rsidRPr="0020599A" w:rsidRDefault="0020599A" w:rsidP="0020599A">
                            <w:pPr>
                              <w:numPr>
                                <w:ilvl w:val="1"/>
                                <w:numId w:val="20"/>
                              </w:numPr>
                              <w:tabs>
                                <w:tab w:val="left" w:pos="0"/>
                              </w:tabs>
                              <w:suppressAutoHyphens/>
                              <w:overflowPunct w:val="0"/>
                              <w:spacing w:after="0" w:line="252" w:lineRule="auto"/>
                              <w:jc w:val="both"/>
                              <w:rPr>
                                <w:rFonts w:eastAsia="Malgun Gothic"/>
                                <w:highlight w:val="yellow"/>
                                <w:lang w:eastAsia="ko-KR"/>
                              </w:rPr>
                            </w:pPr>
                            <w:r w:rsidRPr="0020599A">
                              <w:rPr>
                                <w:rFonts w:eastAsia="Malgun Gothic"/>
                                <w:highlight w:val="yellow"/>
                                <w:lang w:eastAsia="ko-KR"/>
                              </w:rPr>
                              <w:t>Periodic/Semi-persistent CSI-RS (for BM)</w:t>
                            </w:r>
                          </w:p>
                          <w:p w14:paraId="17F60E35" w14:textId="77777777" w:rsidR="0020599A" w:rsidRPr="0020599A" w:rsidRDefault="0020599A" w:rsidP="0020599A">
                            <w:pPr>
                              <w:numPr>
                                <w:ilvl w:val="2"/>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FFS on how to differentiate (if needed) with other CSI-RS used for CSI reports for BM</w:t>
                            </w:r>
                          </w:p>
                          <w:p w14:paraId="558BD2DB" w14:textId="77777777" w:rsidR="0020599A" w:rsidRPr="0020599A" w:rsidRDefault="0020599A" w:rsidP="0020599A">
                            <w:pPr>
                              <w:numPr>
                                <w:ilvl w:val="0"/>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FFS: Whether the same or different UE behaviour is applicable with or without C-DRX</w:t>
                            </w:r>
                          </w:p>
                          <w:p w14:paraId="7024FFF6" w14:textId="77777777" w:rsidR="0020599A" w:rsidRPr="0020599A" w:rsidRDefault="0020599A" w:rsidP="0020599A">
                            <w:pPr>
                              <w:numPr>
                                <w:ilvl w:val="0"/>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FFS: Whether the list of impacted signals/channels can be configurable</w:t>
                            </w:r>
                          </w:p>
                          <w:p w14:paraId="567C697E" w14:textId="77777777" w:rsidR="0020599A" w:rsidRPr="0020599A" w:rsidRDefault="0020599A" w:rsidP="0020599A">
                            <w:pPr>
                              <w:numPr>
                                <w:ilvl w:val="0"/>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FFS: Whether there will be exception case(s) for UE receiving and/or processing listed signals/channels during non-active periods of DTX</w:t>
                            </w:r>
                          </w:p>
                          <w:p w14:paraId="7DE7DA9D" w14:textId="77777777" w:rsidR="0020599A" w:rsidRPr="0020599A" w:rsidRDefault="0020599A" w:rsidP="0020599A">
                            <w:pPr>
                              <w:numPr>
                                <w:ilvl w:val="0"/>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FFS: RAN1 to consider impact on system if the channels/signals are not transmitted during non-active period</w:t>
                            </w:r>
                          </w:p>
                          <w:p w14:paraId="540E761A" w14:textId="77777777" w:rsidR="0020599A" w:rsidRPr="00FC7C41" w:rsidRDefault="0020599A" w:rsidP="0020599A">
                            <w:pPr>
                              <w:spacing w:after="120"/>
                              <w:rPr>
                                <w:szCs w:val="24"/>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D29BD7" id="_x0000_s1027" type="#_x0000_t202" style="position:absolute;margin-left:4.35pt;margin-top:14.35pt;width:474.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">
                <v:textbox style="mso-fit-shape-to-text:t">
                  <w:txbxContent>
                    <w:p w14:paraId="35B3196F" w14:textId="77777777" w:rsidR="0020599A" w:rsidRPr="0020599A" w:rsidRDefault="0020599A" w:rsidP="0020599A">
                      <w:pPr>
                        <w:spacing w:after="0"/>
                        <w:rPr>
                          <w:rFonts w:eastAsia="Batang"/>
                          <w:highlight w:val="green"/>
                          <w:lang w:eastAsia="x-none"/>
                        </w:rPr>
                      </w:pPr>
                      <w:bookmarkStart w:id="3" w:name="_Hlk146011680"/>
                      <w:r w:rsidRPr="0020599A">
                        <w:rPr>
                          <w:rFonts w:eastAsia="Batang"/>
                          <w:highlight w:val="green"/>
                          <w:lang w:eastAsia="x-none"/>
                        </w:rPr>
                        <w:t>Agreement</w:t>
                      </w:r>
                    </w:p>
                    <w:p w14:paraId="32E37F2E" w14:textId="77777777" w:rsidR="0020599A" w:rsidRPr="0020599A" w:rsidRDefault="0020599A" w:rsidP="0020599A">
                      <w:pPr>
                        <w:spacing w:after="0"/>
                        <w:jc w:val="both"/>
                        <w:rPr>
                          <w:rFonts w:eastAsia="Batang"/>
                          <w:lang w:eastAsia="zh-CN"/>
                        </w:rPr>
                      </w:pPr>
                      <w:r w:rsidRPr="0020599A">
                        <w:rPr>
                          <w:rFonts w:eastAsia="Batang"/>
                          <w:lang w:eastAsia="zh-CN"/>
                        </w:rPr>
                        <w:t xml:space="preserve">From RAN1 point of view, Rel-18 UE supporting cell DTX </w:t>
                      </w:r>
                      <w:r w:rsidRPr="0020599A">
                        <w:rPr>
                          <w:rFonts w:eastAsia="Batang"/>
                          <w:highlight w:val="cyan"/>
                          <w:lang w:eastAsia="zh-CN"/>
                        </w:rPr>
                        <w:t>does not expect to receive</w:t>
                      </w:r>
                      <w:r w:rsidRPr="0020599A">
                        <w:rPr>
                          <w:rFonts w:eastAsia="Batang"/>
                          <w:lang w:eastAsia="zh-CN"/>
                        </w:rPr>
                        <w:t xml:space="preserve"> and/or process the following signals/channels from the </w:t>
                      </w:r>
                      <w:proofErr w:type="spellStart"/>
                      <w:r w:rsidRPr="0020599A">
                        <w:rPr>
                          <w:rFonts w:eastAsia="Batang"/>
                          <w:lang w:eastAsia="zh-CN"/>
                        </w:rPr>
                        <w:t>gNB</w:t>
                      </w:r>
                      <w:proofErr w:type="spellEnd"/>
                      <w:r w:rsidRPr="0020599A">
                        <w:rPr>
                          <w:rFonts w:eastAsia="Batang"/>
                          <w:lang w:eastAsia="zh-CN"/>
                        </w:rPr>
                        <w:t>, during non-active periods of cell DTX. The list of signals/channels may be updated based on RAN2/RAN4 input and other signals/channels are not precluded from further discussions.</w:t>
                      </w:r>
                    </w:p>
                    <w:p w14:paraId="5C92E8F7" w14:textId="77777777" w:rsidR="0020599A" w:rsidRPr="0020599A" w:rsidRDefault="0020599A" w:rsidP="0020599A">
                      <w:pPr>
                        <w:numPr>
                          <w:ilvl w:val="0"/>
                          <w:numId w:val="20"/>
                        </w:numPr>
                        <w:tabs>
                          <w:tab w:val="left" w:pos="0"/>
                        </w:tabs>
                        <w:suppressAutoHyphens/>
                        <w:overflowPunct w:val="0"/>
                        <w:spacing w:after="0" w:line="252" w:lineRule="auto"/>
                        <w:jc w:val="both"/>
                        <w:rPr>
                          <w:rFonts w:eastAsia="Malgun Gothic"/>
                          <w:highlight w:val="cyan"/>
                          <w:lang w:eastAsia="ko-KR"/>
                        </w:rPr>
                      </w:pPr>
                      <w:r w:rsidRPr="0020599A">
                        <w:rPr>
                          <w:rFonts w:eastAsia="Malgun Gothic"/>
                          <w:highlight w:val="cyan"/>
                          <w:lang w:eastAsia="ko-KR"/>
                        </w:rPr>
                        <w:t>Periodic/Semi-persistent CSI-RS configured in CSI report configuration in CSI-</w:t>
                      </w:r>
                      <w:proofErr w:type="spellStart"/>
                      <w:r w:rsidRPr="0020599A">
                        <w:rPr>
                          <w:rFonts w:eastAsia="Malgun Gothic"/>
                          <w:highlight w:val="cyan"/>
                          <w:lang w:eastAsia="ko-KR"/>
                        </w:rPr>
                        <w:t>ReportConfig</w:t>
                      </w:r>
                      <w:proofErr w:type="spellEnd"/>
                      <w:r w:rsidRPr="0020599A">
                        <w:rPr>
                          <w:rFonts w:eastAsia="Malgun Gothic"/>
                          <w:highlight w:val="cyan"/>
                          <w:lang w:eastAsia="ko-KR"/>
                        </w:rPr>
                        <w:t xml:space="preserve"> with </w:t>
                      </w:r>
                      <w:proofErr w:type="spellStart"/>
                      <w:r w:rsidRPr="0020599A">
                        <w:rPr>
                          <w:rFonts w:eastAsia="Malgun Gothic"/>
                          <w:highlight w:val="cyan"/>
                          <w:lang w:eastAsia="ko-KR"/>
                        </w:rPr>
                        <w:t>reportQuantity</w:t>
                      </w:r>
                      <w:proofErr w:type="spellEnd"/>
                      <w:r w:rsidRPr="0020599A">
                        <w:rPr>
                          <w:rFonts w:eastAsia="Malgun Gothic"/>
                          <w:highlight w:val="cyan"/>
                          <w:lang w:eastAsia="ko-KR"/>
                        </w:rPr>
                        <w:t xml:space="preserve"> including RI (for CSI reporting)</w:t>
                      </w:r>
                    </w:p>
                    <w:bookmarkEnd w:id="3"/>
                    <w:p w14:paraId="0B004318" w14:textId="77777777" w:rsidR="0020599A" w:rsidRPr="0020599A" w:rsidRDefault="0020599A" w:rsidP="0020599A">
                      <w:pPr>
                        <w:numPr>
                          <w:ilvl w:val="0"/>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FFS:</w:t>
                      </w:r>
                    </w:p>
                    <w:p w14:paraId="241AB0C2" w14:textId="77777777" w:rsidR="0020599A" w:rsidRPr="0020599A" w:rsidRDefault="0020599A" w:rsidP="0020599A">
                      <w:pPr>
                        <w:numPr>
                          <w:ilvl w:val="1"/>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PDCCH in USS</w:t>
                      </w:r>
                    </w:p>
                    <w:p w14:paraId="2EFBCF6E" w14:textId="77777777" w:rsidR="0020599A" w:rsidRPr="0020599A" w:rsidRDefault="0020599A" w:rsidP="0020599A">
                      <w:pPr>
                        <w:numPr>
                          <w:ilvl w:val="2"/>
                          <w:numId w:val="20"/>
                        </w:numPr>
                        <w:tabs>
                          <w:tab w:val="left" w:pos="0"/>
                        </w:tabs>
                        <w:suppressAutoHyphens/>
                        <w:overflowPunct w:val="0"/>
                        <w:spacing w:after="0" w:line="254" w:lineRule="auto"/>
                        <w:rPr>
                          <w:rFonts w:eastAsia="Malgun Gothic"/>
                          <w:strike/>
                          <w:lang w:eastAsia="x-none"/>
                        </w:rPr>
                      </w:pPr>
                      <w:r w:rsidRPr="0020599A">
                        <w:rPr>
                          <w:rFonts w:eastAsia="Malgun Gothic"/>
                          <w:lang w:eastAsia="x-none"/>
                        </w:rPr>
                        <w:t>UE behaviour</w:t>
                      </w:r>
                      <w:r w:rsidRPr="0020599A">
                        <w:rPr>
                          <w:lang w:eastAsia="zh-CN"/>
                        </w:rPr>
                        <w:t xml:space="preserve"> for retransmission</w:t>
                      </w:r>
                    </w:p>
                    <w:p w14:paraId="0D517758" w14:textId="77777777" w:rsidR="0020599A" w:rsidRPr="0020599A" w:rsidRDefault="0020599A" w:rsidP="0020599A">
                      <w:pPr>
                        <w:numPr>
                          <w:ilvl w:val="2"/>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if some specific RNTI scrambled PDCCH in USS will be excluded from cell DTX operation</w:t>
                      </w:r>
                    </w:p>
                    <w:p w14:paraId="095C3048" w14:textId="77777777" w:rsidR="0020599A" w:rsidRPr="0020599A" w:rsidRDefault="0020599A" w:rsidP="0020599A">
                      <w:pPr>
                        <w:numPr>
                          <w:ilvl w:val="1"/>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PDCCH in Type-3 CSS</w:t>
                      </w:r>
                    </w:p>
                    <w:p w14:paraId="30B4EE4F" w14:textId="77777777" w:rsidR="0020599A" w:rsidRPr="0020599A" w:rsidRDefault="0020599A" w:rsidP="0020599A">
                      <w:pPr>
                        <w:numPr>
                          <w:ilvl w:val="2"/>
                          <w:numId w:val="20"/>
                        </w:numPr>
                        <w:tabs>
                          <w:tab w:val="left" w:pos="0"/>
                        </w:tabs>
                        <w:suppressAutoHyphens/>
                        <w:overflowPunct w:val="0"/>
                        <w:spacing w:after="0" w:line="254" w:lineRule="auto"/>
                        <w:rPr>
                          <w:rFonts w:eastAsia="Malgun Gothic"/>
                          <w:strike/>
                          <w:lang w:eastAsia="x-none"/>
                        </w:rPr>
                      </w:pPr>
                      <w:r w:rsidRPr="0020599A">
                        <w:rPr>
                          <w:rFonts w:eastAsia="Malgun Gothic"/>
                          <w:lang w:eastAsia="x-none"/>
                        </w:rPr>
                        <w:t>UE behaviour</w:t>
                      </w:r>
                      <w:r w:rsidRPr="0020599A">
                        <w:rPr>
                          <w:lang w:eastAsia="zh-CN"/>
                        </w:rPr>
                        <w:t xml:space="preserve"> for retransmission</w:t>
                      </w:r>
                    </w:p>
                    <w:p w14:paraId="2827105C" w14:textId="77777777" w:rsidR="0020599A" w:rsidRPr="0020599A" w:rsidRDefault="0020599A" w:rsidP="0020599A">
                      <w:pPr>
                        <w:numPr>
                          <w:ilvl w:val="2"/>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if some specific RNTI scrambled PDCCH in Type-3 CSS will be excluded from cell DTX operation</w:t>
                      </w:r>
                    </w:p>
                    <w:p w14:paraId="7DAB7415" w14:textId="77777777" w:rsidR="0020599A" w:rsidRPr="0020599A" w:rsidRDefault="0020599A" w:rsidP="0020599A">
                      <w:pPr>
                        <w:numPr>
                          <w:ilvl w:val="1"/>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PRS</w:t>
                      </w:r>
                    </w:p>
                    <w:p w14:paraId="35914197" w14:textId="77777777" w:rsidR="0020599A" w:rsidRPr="0020599A" w:rsidRDefault="0020599A" w:rsidP="0020599A">
                      <w:pPr>
                        <w:numPr>
                          <w:ilvl w:val="1"/>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 xml:space="preserve">CSI-RS configured by </w:t>
                      </w:r>
                      <w:proofErr w:type="spellStart"/>
                      <w:r w:rsidRPr="0020599A">
                        <w:rPr>
                          <w:rFonts w:eastAsia="Malgun Gothic"/>
                          <w:lang w:eastAsia="ko-KR"/>
                        </w:rPr>
                        <w:t>measObjectNR</w:t>
                      </w:r>
                      <w:proofErr w:type="spellEnd"/>
                      <w:r w:rsidRPr="0020599A">
                        <w:rPr>
                          <w:rFonts w:eastAsia="Malgun Gothic"/>
                          <w:lang w:eastAsia="ko-KR"/>
                        </w:rPr>
                        <w:t xml:space="preserve"> (for RRM)</w:t>
                      </w:r>
                    </w:p>
                    <w:p w14:paraId="208E105B" w14:textId="77777777" w:rsidR="0020599A" w:rsidRPr="0020599A" w:rsidRDefault="0020599A" w:rsidP="0020599A">
                      <w:pPr>
                        <w:numPr>
                          <w:ilvl w:val="1"/>
                          <w:numId w:val="20"/>
                        </w:numPr>
                        <w:tabs>
                          <w:tab w:val="left" w:pos="0"/>
                        </w:tabs>
                        <w:suppressAutoHyphens/>
                        <w:overflowPunct w:val="0"/>
                        <w:spacing w:after="0" w:line="252" w:lineRule="auto"/>
                        <w:jc w:val="both"/>
                        <w:rPr>
                          <w:rFonts w:eastAsia="Malgun Gothic"/>
                          <w:highlight w:val="yellow"/>
                          <w:lang w:eastAsia="ko-KR"/>
                        </w:rPr>
                      </w:pPr>
                      <w:r w:rsidRPr="0020599A">
                        <w:rPr>
                          <w:rFonts w:eastAsia="Malgun Gothic"/>
                          <w:highlight w:val="yellow"/>
                          <w:lang w:eastAsia="ko-KR"/>
                        </w:rPr>
                        <w:t xml:space="preserve">CSI-RS associated with </w:t>
                      </w:r>
                      <w:proofErr w:type="spellStart"/>
                      <w:r w:rsidRPr="0020599A">
                        <w:rPr>
                          <w:rFonts w:eastAsia="Malgun Gothic"/>
                          <w:highlight w:val="yellow"/>
                          <w:lang w:eastAsia="ko-KR"/>
                        </w:rPr>
                        <w:t>RadioLinkMonitoringConfig</w:t>
                      </w:r>
                      <w:proofErr w:type="spellEnd"/>
                      <w:r w:rsidRPr="0020599A">
                        <w:rPr>
                          <w:rFonts w:eastAsia="Malgun Gothic"/>
                          <w:highlight w:val="yellow"/>
                          <w:lang w:eastAsia="ko-KR"/>
                        </w:rPr>
                        <w:t xml:space="preserve"> and </w:t>
                      </w:r>
                      <w:proofErr w:type="spellStart"/>
                      <w:r w:rsidRPr="0020599A">
                        <w:rPr>
                          <w:rFonts w:eastAsia="Malgun Gothic"/>
                          <w:highlight w:val="yellow"/>
                          <w:lang w:eastAsia="ko-KR"/>
                        </w:rPr>
                        <w:t>BeamFailureDectection</w:t>
                      </w:r>
                      <w:proofErr w:type="spellEnd"/>
                      <w:r w:rsidRPr="0020599A">
                        <w:rPr>
                          <w:rFonts w:eastAsia="Malgun Gothic"/>
                          <w:highlight w:val="yellow"/>
                          <w:lang w:eastAsia="ko-KR"/>
                        </w:rPr>
                        <w:t xml:space="preserve"> (for RLM and BFD)</w:t>
                      </w:r>
                    </w:p>
                    <w:p w14:paraId="05162604" w14:textId="77777777" w:rsidR="0020599A" w:rsidRPr="0020599A" w:rsidRDefault="0020599A" w:rsidP="0020599A">
                      <w:pPr>
                        <w:numPr>
                          <w:ilvl w:val="1"/>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 xml:space="preserve">Periodic CSI-RS configured with </w:t>
                      </w:r>
                      <w:proofErr w:type="spellStart"/>
                      <w:r w:rsidRPr="0020599A">
                        <w:rPr>
                          <w:rFonts w:eastAsia="Malgun Gothic"/>
                          <w:lang w:eastAsia="ko-KR"/>
                        </w:rPr>
                        <w:t>trs</w:t>
                      </w:r>
                      <w:proofErr w:type="spellEnd"/>
                      <w:r w:rsidRPr="0020599A">
                        <w:rPr>
                          <w:rFonts w:eastAsia="Malgun Gothic"/>
                          <w:lang w:eastAsia="ko-KR"/>
                        </w:rPr>
                        <w:t>-Info ‘true’ (for tracking)</w:t>
                      </w:r>
                    </w:p>
                    <w:p w14:paraId="3DBD0859" w14:textId="77777777" w:rsidR="0020599A" w:rsidRPr="0020599A" w:rsidRDefault="0020599A" w:rsidP="0020599A">
                      <w:pPr>
                        <w:numPr>
                          <w:ilvl w:val="1"/>
                          <w:numId w:val="20"/>
                        </w:numPr>
                        <w:tabs>
                          <w:tab w:val="left" w:pos="0"/>
                        </w:tabs>
                        <w:suppressAutoHyphens/>
                        <w:overflowPunct w:val="0"/>
                        <w:spacing w:after="0" w:line="252" w:lineRule="auto"/>
                        <w:jc w:val="both"/>
                        <w:rPr>
                          <w:rFonts w:eastAsia="Malgun Gothic"/>
                          <w:highlight w:val="yellow"/>
                          <w:lang w:eastAsia="ko-KR"/>
                        </w:rPr>
                      </w:pPr>
                      <w:r w:rsidRPr="0020599A">
                        <w:rPr>
                          <w:rFonts w:eastAsia="Malgun Gothic"/>
                          <w:highlight w:val="yellow"/>
                          <w:lang w:eastAsia="ko-KR"/>
                        </w:rPr>
                        <w:t>Periodic/Semi-persistent CSI-RS (for BM)</w:t>
                      </w:r>
                    </w:p>
                    <w:p w14:paraId="17F60E35" w14:textId="77777777" w:rsidR="0020599A" w:rsidRPr="0020599A" w:rsidRDefault="0020599A" w:rsidP="0020599A">
                      <w:pPr>
                        <w:numPr>
                          <w:ilvl w:val="2"/>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FFS on how to differentiate (if needed) with other CSI-RS used for CSI reports for BM</w:t>
                      </w:r>
                    </w:p>
                    <w:p w14:paraId="558BD2DB" w14:textId="77777777" w:rsidR="0020599A" w:rsidRPr="0020599A" w:rsidRDefault="0020599A" w:rsidP="0020599A">
                      <w:pPr>
                        <w:numPr>
                          <w:ilvl w:val="0"/>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FFS: Whether the same or different UE behaviour is applicable with or without C-DRX</w:t>
                      </w:r>
                    </w:p>
                    <w:p w14:paraId="7024FFF6" w14:textId="77777777" w:rsidR="0020599A" w:rsidRPr="0020599A" w:rsidRDefault="0020599A" w:rsidP="0020599A">
                      <w:pPr>
                        <w:numPr>
                          <w:ilvl w:val="0"/>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FFS: Whether the list of impacted signals/channels can be configurable</w:t>
                      </w:r>
                    </w:p>
                    <w:p w14:paraId="567C697E" w14:textId="77777777" w:rsidR="0020599A" w:rsidRPr="0020599A" w:rsidRDefault="0020599A" w:rsidP="0020599A">
                      <w:pPr>
                        <w:numPr>
                          <w:ilvl w:val="0"/>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FFS: Whether there will be exception case(s) for UE receiving and/or processing listed signals/channels during non-active periods of DTX</w:t>
                      </w:r>
                    </w:p>
                    <w:p w14:paraId="7DE7DA9D" w14:textId="77777777" w:rsidR="0020599A" w:rsidRPr="0020599A" w:rsidRDefault="0020599A" w:rsidP="0020599A">
                      <w:pPr>
                        <w:numPr>
                          <w:ilvl w:val="0"/>
                          <w:numId w:val="20"/>
                        </w:numPr>
                        <w:tabs>
                          <w:tab w:val="left" w:pos="0"/>
                        </w:tabs>
                        <w:suppressAutoHyphens/>
                        <w:overflowPunct w:val="0"/>
                        <w:spacing w:after="0" w:line="252" w:lineRule="auto"/>
                        <w:jc w:val="both"/>
                        <w:rPr>
                          <w:rFonts w:eastAsia="Malgun Gothic"/>
                          <w:lang w:eastAsia="ko-KR"/>
                        </w:rPr>
                      </w:pPr>
                      <w:r w:rsidRPr="0020599A">
                        <w:rPr>
                          <w:rFonts w:eastAsia="Malgun Gothic"/>
                          <w:lang w:eastAsia="ko-KR"/>
                        </w:rPr>
                        <w:t>FFS: RAN1 to consider impact on system if the channels/signals are not transmitted during non-active period</w:t>
                      </w:r>
                    </w:p>
                    <w:p w14:paraId="540E761A" w14:textId="77777777" w:rsidR="0020599A" w:rsidRPr="00FC7C41" w:rsidRDefault="0020599A" w:rsidP="0020599A">
                      <w:pPr>
                        <w:spacing w:after="120"/>
                        <w:rPr>
                          <w:szCs w:val="24"/>
                          <w:lang w:eastAsia="zh-CN"/>
                        </w:rPr>
                      </w:pPr>
                    </w:p>
                  </w:txbxContent>
                </v:textbox>
                <w10:wrap type="square"/>
              </v:shape>
            </w:pict>
          </mc:Fallback>
        </mc:AlternateContent>
      </w:r>
    </w:p>
    <w:p w14:paraId="11B74D4B" w14:textId="3971EAD3" w:rsidR="0020599A" w:rsidRPr="0020599A" w:rsidRDefault="00A7766F" w:rsidP="00A7766F">
      <w:pPr>
        <w:jc w:val="both"/>
        <w:rPr>
          <w:rFonts w:eastAsia="新細明體"/>
          <w:lang w:eastAsia="zh-TW"/>
        </w:rPr>
      </w:pPr>
      <w:r>
        <w:rPr>
          <w:lang w:eastAsia="ja-JP"/>
        </w:rPr>
        <w:t xml:space="preserve">It can be observed that </w:t>
      </w:r>
      <w:r w:rsidR="0020599A">
        <w:rPr>
          <w:lang w:eastAsia="ja-JP"/>
        </w:rPr>
        <w:t xml:space="preserve">in </w:t>
      </w:r>
      <w:r w:rsidR="0020599A">
        <w:rPr>
          <w:rFonts w:eastAsia="新細明體" w:hint="eastAsia"/>
          <w:lang w:eastAsia="zh-TW"/>
        </w:rPr>
        <w:t>t</w:t>
      </w:r>
      <w:r w:rsidR="0020599A">
        <w:rPr>
          <w:rFonts w:eastAsia="新細明體"/>
          <w:lang w:eastAsia="zh-TW"/>
        </w:rPr>
        <w:t>he current agreement</w:t>
      </w:r>
      <w:r w:rsidR="0020599A">
        <w:rPr>
          <w:rFonts w:eastAsia="新細明體" w:hint="eastAsia"/>
          <w:lang w:eastAsia="zh-TW"/>
        </w:rPr>
        <w:t>,</w:t>
      </w:r>
      <w:r w:rsidR="0020599A">
        <w:rPr>
          <w:rFonts w:eastAsia="新細明體"/>
          <w:lang w:eastAsia="zh-TW"/>
        </w:rPr>
        <w:t xml:space="preserve"> the R18 UE</w:t>
      </w:r>
      <w:r w:rsidR="006A4489">
        <w:rPr>
          <w:rFonts w:eastAsia="新細明體"/>
          <w:lang w:eastAsia="zh-TW"/>
        </w:rPr>
        <w:t xml:space="preserve"> supporting cell DTX</w:t>
      </w:r>
      <w:r w:rsidR="0020599A">
        <w:rPr>
          <w:rFonts w:eastAsia="新細明體"/>
          <w:lang w:eastAsia="zh-TW"/>
        </w:rPr>
        <w:t xml:space="preserve"> can skip CSI-RS </w:t>
      </w:r>
      <w:r w:rsidR="0020599A" w:rsidRPr="0020599A">
        <w:rPr>
          <w:rFonts w:eastAsia="新細明體"/>
          <w:lang w:eastAsia="zh-TW"/>
        </w:rPr>
        <w:t>for CSI reporting</w:t>
      </w:r>
      <w:r w:rsidR="0020599A">
        <w:rPr>
          <w:rFonts w:eastAsia="新細明體"/>
          <w:lang w:eastAsia="zh-TW"/>
        </w:rPr>
        <w:t xml:space="preserve"> with </w:t>
      </w:r>
      <w:proofErr w:type="spellStart"/>
      <w:r w:rsidR="0020599A" w:rsidRPr="0020599A">
        <w:rPr>
          <w:rFonts w:eastAsia="新細明體"/>
          <w:lang w:eastAsia="zh-TW"/>
        </w:rPr>
        <w:t>reportQuantity</w:t>
      </w:r>
      <w:proofErr w:type="spellEnd"/>
      <w:r w:rsidR="0020599A" w:rsidRPr="0020599A">
        <w:rPr>
          <w:rFonts w:eastAsia="新細明體"/>
          <w:lang w:eastAsia="zh-TW"/>
        </w:rPr>
        <w:t xml:space="preserve"> including RI</w:t>
      </w:r>
      <w:r w:rsidR="0020599A">
        <w:rPr>
          <w:rFonts w:eastAsia="新細明體"/>
          <w:lang w:eastAsia="zh-TW"/>
        </w:rPr>
        <w:t>.</w:t>
      </w:r>
      <w:r w:rsidR="001A75C8">
        <w:rPr>
          <w:rFonts w:eastAsia="新細明體"/>
          <w:lang w:eastAsia="zh-TW"/>
        </w:rPr>
        <w:t xml:space="preserve"> Besides</w:t>
      </w:r>
      <w:r w:rsidR="0020599A">
        <w:rPr>
          <w:rFonts w:eastAsia="新細明體"/>
          <w:lang w:eastAsia="zh-TW"/>
        </w:rPr>
        <w:t>, the CSI-RS</w:t>
      </w:r>
      <w:r w:rsidR="001A75C8">
        <w:rPr>
          <w:rFonts w:eastAsia="新細明體"/>
          <w:lang w:eastAsia="zh-TW"/>
        </w:rPr>
        <w:t xml:space="preserve"> L3 measurements</w:t>
      </w:r>
      <w:r w:rsidR="0020599A">
        <w:rPr>
          <w:rFonts w:eastAsia="新細明體"/>
          <w:lang w:eastAsia="zh-TW"/>
        </w:rPr>
        <w:t>,</w:t>
      </w:r>
      <w:r w:rsidR="001A75C8">
        <w:rPr>
          <w:rFonts w:eastAsia="新細明體"/>
          <w:lang w:eastAsia="zh-TW"/>
        </w:rPr>
        <w:t xml:space="preserve"> </w:t>
      </w:r>
      <w:r w:rsidR="0020599A">
        <w:rPr>
          <w:rFonts w:eastAsia="新細明體"/>
          <w:lang w:eastAsia="zh-TW"/>
        </w:rPr>
        <w:t xml:space="preserve">CSI-RS </w:t>
      </w:r>
      <w:r w:rsidR="001A75C8">
        <w:rPr>
          <w:rFonts w:eastAsia="新細明體"/>
          <w:lang w:eastAsia="zh-TW"/>
        </w:rPr>
        <w:t>L1 measurements (</w:t>
      </w:r>
      <w:r w:rsidR="0020599A">
        <w:rPr>
          <w:rFonts w:eastAsia="新細明體"/>
          <w:lang w:eastAsia="zh-TW"/>
        </w:rPr>
        <w:t>for RLM/BFD/</w:t>
      </w:r>
      <w:r w:rsidR="001A75C8">
        <w:rPr>
          <w:rFonts w:eastAsia="新細明體"/>
          <w:lang w:eastAsia="zh-TW"/>
        </w:rPr>
        <w:t>L1-RSRS/CBD) are FFS and not impacted yet.</w:t>
      </w:r>
      <w:r w:rsidR="008B1A67">
        <w:rPr>
          <w:rFonts w:eastAsia="新細明體"/>
          <w:lang w:eastAsia="zh-TW"/>
        </w:rPr>
        <w:t xml:space="preserve"> </w:t>
      </w:r>
    </w:p>
    <w:p w14:paraId="371EBC74" w14:textId="75AFB33C" w:rsidR="00BD0106" w:rsidRPr="00BD0106" w:rsidRDefault="00BD0106" w:rsidP="00BD0106">
      <w:pPr>
        <w:tabs>
          <w:tab w:val="left" w:pos="3480"/>
        </w:tabs>
        <w:spacing w:before="120" w:after="120"/>
        <w:jc w:val="both"/>
        <w:rPr>
          <w:rFonts w:ascii="Arial" w:hAnsi="Arial" w:cs="Arial"/>
          <w:b/>
        </w:rPr>
      </w:pPr>
      <w:bookmarkStart w:id="3" w:name="_Ref118460996"/>
      <w:bookmarkStart w:id="4" w:name="_Ref134567543"/>
      <w:bookmarkStart w:id="5" w:name="_Ref146017586"/>
      <w:r w:rsidRPr="00233071">
        <w:rPr>
          <w:rFonts w:ascii="Arial" w:hAnsi="Arial" w:cs="Arial"/>
          <w:b/>
        </w:rPr>
        <w:t xml:space="preserve">Observation </w:t>
      </w:r>
      <w:r w:rsidRPr="00233071">
        <w:rPr>
          <w:rFonts w:ascii="Arial" w:hAnsi="Arial" w:cs="Arial"/>
          <w:b/>
        </w:rPr>
        <w:fldChar w:fldCharType="begin"/>
      </w:r>
      <w:r w:rsidRPr="00233071">
        <w:rPr>
          <w:rFonts w:ascii="Arial" w:hAnsi="Arial" w:cs="Arial"/>
          <w:b/>
        </w:rPr>
        <w:instrText xml:space="preserve"> SEQ Observation \* ARABIC </w:instrText>
      </w:r>
      <w:r w:rsidRPr="00233071">
        <w:rPr>
          <w:rFonts w:ascii="Arial" w:hAnsi="Arial" w:cs="Arial"/>
          <w:b/>
        </w:rPr>
        <w:fldChar w:fldCharType="separate"/>
      </w:r>
      <w:r w:rsidR="00B17EBA">
        <w:rPr>
          <w:rFonts w:ascii="Arial" w:hAnsi="Arial" w:cs="Arial"/>
          <w:b/>
          <w:noProof/>
        </w:rPr>
        <w:t>1</w:t>
      </w:r>
      <w:r w:rsidRPr="00233071">
        <w:rPr>
          <w:rFonts w:ascii="Arial" w:hAnsi="Arial" w:cs="Arial"/>
          <w:b/>
        </w:rPr>
        <w:fldChar w:fldCharType="end"/>
      </w:r>
      <w:r w:rsidRPr="00233071">
        <w:rPr>
          <w:rFonts w:ascii="Arial" w:hAnsi="Arial" w:cs="Arial"/>
          <w:b/>
        </w:rPr>
        <w:t xml:space="preserve">: </w:t>
      </w:r>
      <w:bookmarkEnd w:id="3"/>
      <w:bookmarkEnd w:id="4"/>
      <w:r w:rsidR="006A4489">
        <w:rPr>
          <w:rFonts w:ascii="Arial" w:hAnsi="Arial" w:cs="Arial"/>
          <w:b/>
        </w:rPr>
        <w:t>T</w:t>
      </w:r>
      <w:r w:rsidR="006A4489" w:rsidRPr="006A4489">
        <w:rPr>
          <w:rFonts w:ascii="Arial" w:hAnsi="Arial" w:cs="Arial"/>
          <w:b/>
        </w:rPr>
        <w:t xml:space="preserve">he R18 UE supporting cell DTX can skip CSI-RS for CSI reporting with </w:t>
      </w:r>
      <w:proofErr w:type="spellStart"/>
      <w:r w:rsidR="006A4489" w:rsidRPr="006A4489">
        <w:rPr>
          <w:rFonts w:ascii="Arial" w:hAnsi="Arial" w:cs="Arial"/>
          <w:b/>
        </w:rPr>
        <w:t>reportQuantity</w:t>
      </w:r>
      <w:proofErr w:type="spellEnd"/>
      <w:r w:rsidR="006A4489" w:rsidRPr="006A4489">
        <w:rPr>
          <w:rFonts w:ascii="Arial" w:hAnsi="Arial" w:cs="Arial"/>
          <w:b/>
        </w:rPr>
        <w:t xml:space="preserve"> including RI</w:t>
      </w:r>
      <w:r w:rsidR="006A4489">
        <w:rPr>
          <w:rFonts w:ascii="Arial" w:hAnsi="Arial" w:cs="Arial"/>
          <w:b/>
        </w:rPr>
        <w:t>, while other CSI-RS measurement</w:t>
      </w:r>
      <w:r w:rsidR="00B3198F">
        <w:rPr>
          <w:rFonts w:ascii="Arial" w:hAnsi="Arial" w:cs="Arial"/>
          <w:b/>
        </w:rPr>
        <w:t>s</w:t>
      </w:r>
      <w:r w:rsidR="006A4489">
        <w:rPr>
          <w:rFonts w:ascii="Arial" w:hAnsi="Arial" w:cs="Arial"/>
          <w:b/>
        </w:rPr>
        <w:t xml:space="preserve"> are not impacted yet.</w:t>
      </w:r>
      <w:bookmarkEnd w:id="5"/>
    </w:p>
    <w:p w14:paraId="55E59F81" w14:textId="273A55DB" w:rsidR="00BD0106" w:rsidRDefault="00BD0106" w:rsidP="00BD0106">
      <w:pPr>
        <w:pStyle w:val="Caption"/>
        <w:jc w:val="both"/>
        <w:rPr>
          <w:rFonts w:ascii="Arial" w:hAnsi="Arial" w:cs="Arial"/>
        </w:rPr>
      </w:pPr>
      <w:bookmarkStart w:id="6" w:name="_Ref134567575"/>
      <w:bookmarkStart w:id="7" w:name="_Ref146017600"/>
      <w:r w:rsidRPr="009208B9">
        <w:rPr>
          <w:rFonts w:ascii="Arial" w:hAnsi="Arial" w:cs="Arial"/>
        </w:rPr>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sidR="00B17EBA">
        <w:rPr>
          <w:rFonts w:ascii="Arial" w:hAnsi="Arial" w:cs="Arial"/>
          <w:noProof/>
        </w:rPr>
        <w:t>1</w:t>
      </w:r>
      <w:r w:rsidRPr="009208B9">
        <w:rPr>
          <w:rFonts w:ascii="Arial" w:hAnsi="Arial" w:cs="Arial"/>
        </w:rPr>
        <w:fldChar w:fldCharType="end"/>
      </w:r>
      <w:r w:rsidRPr="009208B9">
        <w:rPr>
          <w:rFonts w:ascii="Arial" w:hAnsi="Arial" w:cs="Arial"/>
        </w:rPr>
        <w:t xml:space="preserve">: </w:t>
      </w:r>
      <w:bookmarkEnd w:id="6"/>
      <w:r w:rsidR="00B3198F">
        <w:rPr>
          <w:rFonts w:ascii="Arial" w:hAnsi="Arial" w:cs="Arial"/>
        </w:rPr>
        <w:t xml:space="preserve">For Cell DTX/DRX, no </w:t>
      </w:r>
      <w:r w:rsidR="00B3198F" w:rsidRPr="00B3198F">
        <w:rPr>
          <w:rFonts w:ascii="Arial" w:hAnsi="Arial" w:cs="Arial"/>
        </w:rPr>
        <w:t xml:space="preserve">RRM </w:t>
      </w:r>
      <w:r w:rsidR="00B3198F">
        <w:rPr>
          <w:rFonts w:ascii="Arial" w:hAnsi="Arial" w:cs="Arial"/>
        </w:rPr>
        <w:t xml:space="preserve">requirement </w:t>
      </w:r>
      <w:r w:rsidR="00B3198F" w:rsidRPr="00B3198F">
        <w:rPr>
          <w:rFonts w:ascii="Arial" w:hAnsi="Arial" w:cs="Arial"/>
        </w:rPr>
        <w:t xml:space="preserve">impacts </w:t>
      </w:r>
      <w:r w:rsidR="00B3198F">
        <w:rPr>
          <w:rFonts w:ascii="Arial" w:hAnsi="Arial" w:cs="Arial"/>
        </w:rPr>
        <w:t>on</w:t>
      </w:r>
      <w:r w:rsidR="00B3198F" w:rsidRPr="00B3198F">
        <w:rPr>
          <w:rFonts w:ascii="Arial" w:hAnsi="Arial" w:cs="Arial"/>
        </w:rPr>
        <w:t xml:space="preserve"> CSI-RS based measurement</w:t>
      </w:r>
      <w:r w:rsidR="00B3198F">
        <w:rPr>
          <w:rFonts w:ascii="Arial" w:hAnsi="Arial" w:cs="Arial"/>
        </w:rPr>
        <w:t xml:space="preserve">. This can be revised </w:t>
      </w:r>
      <w:r w:rsidR="00C56544">
        <w:rPr>
          <w:rFonts w:ascii="Arial" w:hAnsi="Arial" w:cs="Arial"/>
        </w:rPr>
        <w:t>if RAN1 concluded the impact on more CSI-RS because of c</w:t>
      </w:r>
      <w:r w:rsidR="00C56544" w:rsidRPr="00C56544">
        <w:rPr>
          <w:rFonts w:ascii="Arial" w:hAnsi="Arial" w:cs="Arial"/>
        </w:rPr>
        <w:t>ell DTX/DRX</w:t>
      </w:r>
      <w:r w:rsidR="00C56544">
        <w:rPr>
          <w:rFonts w:ascii="Arial" w:hAnsi="Arial" w:cs="Arial"/>
        </w:rPr>
        <w:t>.</w:t>
      </w:r>
      <w:bookmarkEnd w:id="7"/>
    </w:p>
    <w:p w14:paraId="67452C67" w14:textId="67DB7D0C" w:rsidR="004F11F3" w:rsidRPr="008B7FAD" w:rsidRDefault="004F11F3" w:rsidP="004F11F3">
      <w:pPr>
        <w:pStyle w:val="Heading1"/>
        <w:rPr>
          <w:rFonts w:cs="Arial"/>
          <w:lang w:eastAsia="ja-JP"/>
        </w:rPr>
      </w:pPr>
      <w:r>
        <w:rPr>
          <w:rFonts w:cs="Arial"/>
          <w:lang w:eastAsia="ja-JP"/>
        </w:rPr>
        <w:t>Summary</w:t>
      </w:r>
    </w:p>
    <w:p w14:paraId="57B6A6A8" w14:textId="0A4F37C5" w:rsidR="004F11F3" w:rsidRDefault="004F11F3" w:rsidP="004F11F3">
      <w:pPr>
        <w:rPr>
          <w:rFonts w:ascii="Arial" w:eastAsia="Batang" w:hAnsi="Arial" w:cs="Arial"/>
          <w:lang w:eastAsia="ko-KR"/>
        </w:rPr>
      </w:pPr>
      <w:r w:rsidRPr="004E53EE">
        <w:rPr>
          <w:rFonts w:ascii="Arial" w:eastAsia="Batang" w:hAnsi="Arial" w:cs="Arial" w:hint="eastAsia"/>
          <w:lang w:eastAsia="ko-KR"/>
        </w:rPr>
        <w:t>T</w:t>
      </w:r>
      <w:r w:rsidRPr="004E53EE">
        <w:rPr>
          <w:rFonts w:ascii="Arial" w:eastAsia="Batang" w:hAnsi="Arial" w:cs="Arial"/>
          <w:lang w:eastAsia="ko-KR"/>
        </w:rPr>
        <w:t xml:space="preserve">he </w:t>
      </w:r>
      <w:r w:rsidR="00FB02C3" w:rsidRPr="004E53EE">
        <w:rPr>
          <w:rFonts w:ascii="Arial" w:eastAsia="Batang" w:hAnsi="Arial" w:cs="Arial"/>
          <w:lang w:eastAsia="ko-KR"/>
        </w:rPr>
        <w:t>observations</w:t>
      </w:r>
      <w:r w:rsidRPr="004E53EE">
        <w:rPr>
          <w:rFonts w:ascii="Arial" w:eastAsia="Batang" w:hAnsi="Arial" w:cs="Arial"/>
          <w:lang w:eastAsia="ko-KR"/>
        </w:rPr>
        <w:t xml:space="preserve"> and proposals in this contribution are </w:t>
      </w:r>
      <w:r w:rsidR="00FB02C3" w:rsidRPr="004E53EE">
        <w:rPr>
          <w:rFonts w:ascii="Arial" w:eastAsia="Batang" w:hAnsi="Arial" w:cs="Arial"/>
          <w:lang w:eastAsia="ko-KR"/>
        </w:rPr>
        <w:t>summarized</w:t>
      </w:r>
      <w:r w:rsidRPr="004E53EE">
        <w:rPr>
          <w:rFonts w:ascii="Arial" w:eastAsia="Batang" w:hAnsi="Arial" w:cs="Arial"/>
          <w:lang w:eastAsia="ko-KR"/>
        </w:rPr>
        <w:t>:</w:t>
      </w:r>
    </w:p>
    <w:p w14:paraId="1C1B3565" w14:textId="3F6D0200" w:rsidR="00A05D8F" w:rsidRDefault="00B17EBA" w:rsidP="004F11F3">
      <w:pPr>
        <w:rPr>
          <w:rFonts w:ascii="Arial" w:eastAsia="Batang" w:hAnsi="Arial" w:cs="Arial"/>
          <w:lang w:eastAsia="ko-KR"/>
        </w:rPr>
      </w:pPr>
      <w:r>
        <w:rPr>
          <w:rFonts w:ascii="Arial" w:eastAsia="Batang" w:hAnsi="Arial" w:cs="Arial"/>
          <w:lang w:eastAsia="ko-KR"/>
        </w:rPr>
        <w:fldChar w:fldCharType="begin"/>
      </w:r>
      <w:r>
        <w:rPr>
          <w:rFonts w:ascii="Arial" w:eastAsia="Batang" w:hAnsi="Arial" w:cs="Arial"/>
          <w:lang w:eastAsia="ko-KR"/>
        </w:rPr>
        <w:instrText xml:space="preserve"> REF _Ref146017586 \h </w:instrText>
      </w:r>
      <w:r>
        <w:rPr>
          <w:rFonts w:ascii="Arial" w:eastAsia="Batang" w:hAnsi="Arial" w:cs="Arial"/>
          <w:lang w:eastAsia="ko-KR"/>
        </w:rPr>
      </w:r>
      <w:r>
        <w:rPr>
          <w:rFonts w:ascii="Arial" w:eastAsia="Batang" w:hAnsi="Arial" w:cs="Arial"/>
          <w:lang w:eastAsia="ko-KR"/>
        </w:rPr>
        <w:fldChar w:fldCharType="separate"/>
      </w:r>
      <w:r w:rsidRPr="00233071">
        <w:rPr>
          <w:rFonts w:ascii="Arial" w:hAnsi="Arial" w:cs="Arial"/>
          <w:b/>
        </w:rPr>
        <w:t xml:space="preserve">Observation </w:t>
      </w:r>
      <w:r>
        <w:rPr>
          <w:rFonts w:ascii="Arial" w:hAnsi="Arial" w:cs="Arial"/>
          <w:b/>
          <w:noProof/>
        </w:rPr>
        <w:t>1</w:t>
      </w:r>
      <w:r w:rsidRPr="00233071">
        <w:rPr>
          <w:rFonts w:ascii="Arial" w:hAnsi="Arial" w:cs="Arial"/>
          <w:b/>
        </w:rPr>
        <w:t xml:space="preserve">: </w:t>
      </w:r>
      <w:r>
        <w:rPr>
          <w:rFonts w:ascii="Arial" w:hAnsi="Arial" w:cs="Arial"/>
          <w:b/>
        </w:rPr>
        <w:t>T</w:t>
      </w:r>
      <w:r w:rsidRPr="006A4489">
        <w:rPr>
          <w:rFonts w:ascii="Arial" w:hAnsi="Arial" w:cs="Arial"/>
          <w:b/>
        </w:rPr>
        <w:t xml:space="preserve">he R18 UE supporting cell DTX can skip CSI-RS for CSI reporting with </w:t>
      </w:r>
      <w:proofErr w:type="spellStart"/>
      <w:r w:rsidRPr="006A4489">
        <w:rPr>
          <w:rFonts w:ascii="Arial" w:hAnsi="Arial" w:cs="Arial"/>
          <w:b/>
        </w:rPr>
        <w:t>reportQuantity</w:t>
      </w:r>
      <w:proofErr w:type="spellEnd"/>
      <w:r w:rsidRPr="006A4489">
        <w:rPr>
          <w:rFonts w:ascii="Arial" w:hAnsi="Arial" w:cs="Arial"/>
          <w:b/>
        </w:rPr>
        <w:t xml:space="preserve"> including RI</w:t>
      </w:r>
      <w:r>
        <w:rPr>
          <w:rFonts w:ascii="Arial" w:hAnsi="Arial" w:cs="Arial"/>
          <w:b/>
        </w:rPr>
        <w:t>, while other CSI-RS measurements are not impacted yet.</w:t>
      </w:r>
      <w:r>
        <w:rPr>
          <w:rFonts w:ascii="Arial" w:eastAsia="Batang" w:hAnsi="Arial" w:cs="Arial"/>
          <w:lang w:eastAsia="ko-KR"/>
        </w:rPr>
        <w:fldChar w:fldCharType="end"/>
      </w:r>
    </w:p>
    <w:p w14:paraId="5D2A6B8E" w14:textId="3526426C" w:rsidR="00B17EBA" w:rsidRPr="00B17EBA" w:rsidRDefault="00B17EBA" w:rsidP="004F11F3">
      <w:pPr>
        <w:rPr>
          <w:rFonts w:ascii="Arial" w:eastAsia="Batang" w:hAnsi="Arial" w:cs="Arial"/>
          <w:b/>
          <w:bCs/>
          <w:lang w:eastAsia="ko-KR"/>
        </w:rPr>
      </w:pPr>
      <w:r w:rsidRPr="00B17EBA">
        <w:rPr>
          <w:rFonts w:ascii="Arial" w:eastAsia="Batang" w:hAnsi="Arial" w:cs="Arial"/>
          <w:b/>
          <w:bCs/>
          <w:lang w:eastAsia="ko-KR"/>
        </w:rPr>
        <w:fldChar w:fldCharType="begin"/>
      </w:r>
      <w:r w:rsidRPr="00B17EBA">
        <w:rPr>
          <w:rFonts w:ascii="Arial" w:eastAsia="Batang" w:hAnsi="Arial" w:cs="Arial"/>
          <w:b/>
          <w:bCs/>
          <w:lang w:eastAsia="ko-KR"/>
        </w:rPr>
        <w:instrText xml:space="preserve"> REF _Ref146017600 \h </w:instrText>
      </w:r>
      <w:r>
        <w:rPr>
          <w:rFonts w:ascii="Arial" w:eastAsia="Batang" w:hAnsi="Arial" w:cs="Arial"/>
          <w:b/>
          <w:bCs/>
          <w:lang w:eastAsia="ko-KR"/>
        </w:rPr>
        <w:instrText xml:space="preserve"> \* MERGEFORMAT </w:instrText>
      </w:r>
      <w:r w:rsidRPr="00B17EBA">
        <w:rPr>
          <w:rFonts w:ascii="Arial" w:eastAsia="Batang" w:hAnsi="Arial" w:cs="Arial"/>
          <w:b/>
          <w:bCs/>
          <w:lang w:eastAsia="ko-KR"/>
        </w:rPr>
      </w:r>
      <w:r w:rsidRPr="00B17EBA">
        <w:rPr>
          <w:rFonts w:ascii="Arial" w:eastAsia="Batang" w:hAnsi="Arial" w:cs="Arial"/>
          <w:b/>
          <w:bCs/>
          <w:lang w:eastAsia="ko-KR"/>
        </w:rPr>
        <w:fldChar w:fldCharType="separate"/>
      </w:r>
      <w:r w:rsidRPr="00B17EBA">
        <w:rPr>
          <w:rFonts w:ascii="Arial" w:hAnsi="Arial" w:cs="Arial"/>
          <w:b/>
          <w:bCs/>
        </w:rPr>
        <w:t xml:space="preserve">Proposal </w:t>
      </w:r>
      <w:r w:rsidRPr="00B17EBA">
        <w:rPr>
          <w:rFonts w:ascii="Arial" w:hAnsi="Arial" w:cs="Arial"/>
          <w:b/>
          <w:bCs/>
          <w:noProof/>
        </w:rPr>
        <w:t>1</w:t>
      </w:r>
      <w:r w:rsidRPr="00B17EBA">
        <w:rPr>
          <w:rFonts w:ascii="Arial" w:hAnsi="Arial" w:cs="Arial"/>
          <w:b/>
          <w:bCs/>
        </w:rPr>
        <w:t>: For Cell DTX/DRX, no RRM requirement impacts on CSI-RS based measurement. This can be revised if RAN1 concluded the impact on more CSI-RS because of cell DTX/DRX.</w:t>
      </w:r>
      <w:r w:rsidRPr="00B17EBA">
        <w:rPr>
          <w:rFonts w:ascii="Arial" w:eastAsia="Batang" w:hAnsi="Arial" w:cs="Arial"/>
          <w:b/>
          <w:bCs/>
          <w:lang w:eastAsia="ko-KR"/>
        </w:rPr>
        <w:fldChar w:fldCharType="end"/>
      </w:r>
    </w:p>
    <w:p w14:paraId="24D98B5A" w14:textId="3BA77628" w:rsidR="00B971BF" w:rsidRPr="008B7FAD" w:rsidRDefault="00B971BF" w:rsidP="0018032B">
      <w:pPr>
        <w:pStyle w:val="Heading1"/>
        <w:numPr>
          <w:ilvl w:val="0"/>
          <w:numId w:val="0"/>
        </w:numPr>
        <w:rPr>
          <w:rFonts w:cs="Arial"/>
          <w:lang w:eastAsia="ja-JP"/>
        </w:rPr>
      </w:pPr>
      <w:r w:rsidRPr="008B7FAD">
        <w:rPr>
          <w:rFonts w:cs="Arial"/>
          <w:lang w:eastAsia="ja-JP"/>
        </w:rPr>
        <w:lastRenderedPageBreak/>
        <w:t xml:space="preserve">Reference </w:t>
      </w:r>
    </w:p>
    <w:p w14:paraId="3061EDC4" w14:textId="1CEC9B9D" w:rsidR="00396CD7" w:rsidRDefault="007F4169" w:rsidP="00C17BA3">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bookmarkStart w:id="8" w:name="_Ref134553489"/>
      <w:r w:rsidRPr="007F4169">
        <w:rPr>
          <w:rFonts w:ascii="Arial" w:eastAsia="新細明體" w:hAnsi="Arial" w:cs="Arial"/>
          <w:lang w:eastAsia="zh-TW"/>
        </w:rPr>
        <w:t>R4-2314381</w:t>
      </w:r>
      <w:r w:rsidR="00E26533">
        <w:rPr>
          <w:rFonts w:ascii="Arial" w:eastAsia="新細明體" w:hAnsi="Arial" w:cs="Arial" w:hint="eastAsia"/>
          <w:lang w:eastAsia="zh-TW"/>
        </w:rPr>
        <w:t>,</w:t>
      </w:r>
      <w:r w:rsidR="00E26533">
        <w:rPr>
          <w:rFonts w:ascii="Arial" w:eastAsia="新細明體" w:hAnsi="Arial" w:cs="Arial"/>
          <w:lang w:eastAsia="zh-TW"/>
        </w:rPr>
        <w:t xml:space="preserve"> </w:t>
      </w:r>
      <w:r w:rsidR="00CC17A0" w:rsidRPr="00CC17A0">
        <w:rPr>
          <w:rFonts w:ascii="Arial" w:eastAsia="新細明體" w:hAnsi="Arial" w:cs="Arial"/>
          <w:lang w:eastAsia="zh-TW"/>
        </w:rPr>
        <w:t>WF on RRM requirements for NR network energy saving</w:t>
      </w:r>
      <w:r w:rsidR="00E26533">
        <w:rPr>
          <w:rFonts w:ascii="Arial" w:eastAsia="新細明體" w:hAnsi="Arial" w:cs="Arial"/>
          <w:lang w:eastAsia="zh-TW"/>
        </w:rPr>
        <w:t xml:space="preserve">, </w:t>
      </w:r>
      <w:r w:rsidR="002A129D">
        <w:rPr>
          <w:rFonts w:ascii="Arial" w:eastAsia="新細明體" w:hAnsi="Arial" w:cs="Arial"/>
          <w:lang w:eastAsia="zh-TW"/>
        </w:rPr>
        <w:t>RAN4</w:t>
      </w:r>
      <w:r w:rsidR="002A129D" w:rsidRPr="00B02097">
        <w:rPr>
          <w:rFonts w:ascii="Arial" w:eastAsia="新細明體" w:hAnsi="Arial" w:cs="Arial"/>
          <w:lang w:eastAsia="zh-TW"/>
        </w:rPr>
        <w:t>#1</w:t>
      </w:r>
      <w:r w:rsidR="0070654A">
        <w:rPr>
          <w:rFonts w:ascii="Arial" w:eastAsia="新細明體" w:hAnsi="Arial" w:cs="Arial"/>
          <w:lang w:eastAsia="zh-TW"/>
        </w:rPr>
        <w:t>0</w:t>
      </w:r>
      <w:r>
        <w:rPr>
          <w:rFonts w:ascii="Arial" w:eastAsia="新細明體" w:hAnsi="Arial" w:cs="Arial"/>
          <w:lang w:eastAsia="zh-TW"/>
        </w:rPr>
        <w:t>8</w:t>
      </w:r>
      <w:r w:rsidR="002A129D" w:rsidRPr="00B02097">
        <w:rPr>
          <w:rFonts w:ascii="Arial" w:eastAsia="新細明體" w:hAnsi="Arial" w:cs="Arial"/>
          <w:lang w:eastAsia="zh-TW"/>
        </w:rPr>
        <w:t xml:space="preserve">, </w:t>
      </w:r>
      <w:r>
        <w:rPr>
          <w:rFonts w:ascii="Arial" w:eastAsia="新細明體" w:hAnsi="Arial" w:cs="Arial"/>
          <w:lang w:eastAsia="zh-TW"/>
        </w:rPr>
        <w:t>Aug.</w:t>
      </w:r>
      <w:r w:rsidR="002A129D" w:rsidRPr="00B02097">
        <w:rPr>
          <w:rFonts w:ascii="Arial" w:eastAsia="新細明體" w:hAnsi="Arial" w:cs="Arial"/>
          <w:lang w:eastAsia="zh-TW"/>
        </w:rPr>
        <w:t xml:space="preserve"> 202</w:t>
      </w:r>
      <w:r w:rsidR="002A129D">
        <w:rPr>
          <w:rFonts w:ascii="Arial" w:eastAsia="新細明體" w:hAnsi="Arial" w:cs="Arial"/>
          <w:lang w:eastAsia="zh-TW"/>
        </w:rPr>
        <w:t>3</w:t>
      </w:r>
      <w:r w:rsidR="002A129D" w:rsidRPr="00B02097">
        <w:rPr>
          <w:rFonts w:ascii="Arial" w:eastAsia="新細明體" w:hAnsi="Arial" w:cs="Arial"/>
          <w:lang w:eastAsia="zh-TW"/>
        </w:rPr>
        <w:t>.</w:t>
      </w:r>
      <w:bookmarkEnd w:id="8"/>
    </w:p>
    <w:p w14:paraId="3C1AA89B" w14:textId="198C4FE9" w:rsidR="00BC241B" w:rsidRPr="00396CD7" w:rsidRDefault="00BC241B" w:rsidP="00C17BA3">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r w:rsidRPr="00BC241B">
        <w:rPr>
          <w:rFonts w:ascii="Arial" w:eastAsia="新細明體" w:hAnsi="Arial" w:cs="Arial" w:hint="eastAsia"/>
          <w:lang w:eastAsia="zh-TW"/>
        </w:rPr>
        <w:t>“</w:t>
      </w:r>
      <w:r w:rsidRPr="00BC241B">
        <w:rPr>
          <w:rFonts w:ascii="Arial" w:eastAsia="新細明體" w:hAnsi="Arial" w:cs="Arial"/>
          <w:lang w:eastAsia="zh-TW"/>
        </w:rPr>
        <w:t xml:space="preserve">Draft Report of 3GPP TSG RAN WG1 #112-bis-e v0.1.0”, online available @ </w:t>
      </w:r>
      <w:hyperlink r:id="rId9" w:history="1">
        <w:r w:rsidRPr="00E319E3">
          <w:rPr>
            <w:rStyle w:val="Hyperlink"/>
            <w:rFonts w:ascii="Arial" w:eastAsia="新細明體" w:hAnsi="Arial" w:cs="Arial"/>
            <w:lang w:eastAsia="zh-TW"/>
          </w:rPr>
          <w:t>https://www.3gpp.org/ftp/tsg_ran/WG1_RL1/TSGR1_112b-e/Report</w:t>
        </w:r>
      </w:hyperlink>
      <w:r>
        <w:rPr>
          <w:rFonts w:ascii="Arial" w:eastAsia="新細明體" w:hAnsi="Arial" w:cs="Arial"/>
          <w:lang w:eastAsia="zh-TW"/>
        </w:rPr>
        <w:t>, April 2023.</w:t>
      </w:r>
    </w:p>
    <w:sectPr w:rsidR="00BC241B" w:rsidRPr="00396C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CD0E2" w14:textId="77777777" w:rsidR="00E034BC" w:rsidRDefault="00E034BC">
      <w:r>
        <w:separator/>
      </w:r>
    </w:p>
  </w:endnote>
  <w:endnote w:type="continuationSeparator" w:id="0">
    <w:p w14:paraId="4A40BE4E" w14:textId="77777777" w:rsidR="00E034BC" w:rsidRDefault="00E03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95FC" w14:textId="77777777" w:rsidR="00E034BC" w:rsidRDefault="00E034BC">
      <w:r>
        <w:separator/>
      </w:r>
    </w:p>
  </w:footnote>
  <w:footnote w:type="continuationSeparator" w:id="0">
    <w:p w14:paraId="0252D2E3" w14:textId="77777777" w:rsidR="00E034BC" w:rsidRDefault="00E03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15A"/>
    <w:multiLevelType w:val="multilevel"/>
    <w:tmpl w:val="CFF8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E7097"/>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1B77FA"/>
    <w:multiLevelType w:val="hybridMultilevel"/>
    <w:tmpl w:val="F52AEF34"/>
    <w:lvl w:ilvl="0" w:tplc="04090003">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4" w15:restartNumberingAfterBreak="0">
    <w:nsid w:val="36EA7CB1"/>
    <w:multiLevelType w:val="hybridMultilevel"/>
    <w:tmpl w:val="BD0E5240"/>
    <w:lvl w:ilvl="0" w:tplc="208CF58E">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5" w15:restartNumberingAfterBreak="0">
    <w:nsid w:val="3AD37A3D"/>
    <w:multiLevelType w:val="multilevel"/>
    <w:tmpl w:val="669AB078"/>
    <w:lvl w:ilvl="0">
      <w:start w:val="1"/>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240531A"/>
    <w:multiLevelType w:val="hybridMultilevel"/>
    <w:tmpl w:val="87DEC936"/>
    <w:lvl w:ilvl="0" w:tplc="04090001">
      <w:start w:val="1"/>
      <w:numFmt w:val="bullet"/>
      <w:lvlText w:val=""/>
      <w:lvlJc w:val="left"/>
      <w:pPr>
        <w:ind w:left="360" w:hanging="360"/>
      </w:pPr>
      <w:rPr>
        <w:rFonts w:ascii="Symbol" w:hAnsi="Symbol" w:hint="default"/>
      </w:rPr>
    </w:lvl>
    <w:lvl w:ilvl="1" w:tplc="D15C46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4D60F12"/>
    <w:multiLevelType w:val="hybridMultilevel"/>
    <w:tmpl w:val="D2F8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722AE7"/>
    <w:multiLevelType w:val="multilevel"/>
    <w:tmpl w:val="426A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766E65"/>
    <w:multiLevelType w:val="multilevel"/>
    <w:tmpl w:val="E58C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1DD7C4F"/>
    <w:multiLevelType w:val="hybridMultilevel"/>
    <w:tmpl w:val="CE7E3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B5669E5"/>
    <w:multiLevelType w:val="multilevel"/>
    <w:tmpl w:val="A116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92682516">
    <w:abstractNumId w:val="5"/>
  </w:num>
  <w:num w:numId="2" w16cid:durableId="79722381">
    <w:abstractNumId w:val="14"/>
  </w:num>
  <w:num w:numId="3" w16cid:durableId="22287195">
    <w:abstractNumId w:val="18"/>
  </w:num>
  <w:num w:numId="4" w16cid:durableId="503593353">
    <w:abstractNumId w:val="16"/>
  </w:num>
  <w:num w:numId="5" w16cid:durableId="520778662">
    <w:abstractNumId w:val="9"/>
  </w:num>
  <w:num w:numId="6" w16cid:durableId="2097507417">
    <w:abstractNumId w:val="10"/>
  </w:num>
  <w:num w:numId="7" w16cid:durableId="133454053">
    <w:abstractNumId w:val="13"/>
  </w:num>
  <w:num w:numId="8" w16cid:durableId="281621697">
    <w:abstractNumId w:val="3"/>
  </w:num>
  <w:num w:numId="9" w16cid:durableId="1263609601">
    <w:abstractNumId w:val="4"/>
  </w:num>
  <w:num w:numId="10" w16cid:durableId="568030677">
    <w:abstractNumId w:val="6"/>
  </w:num>
  <w:num w:numId="11" w16cid:durableId="299699539">
    <w:abstractNumId w:val="7"/>
  </w:num>
  <w:num w:numId="12" w16cid:durableId="1717198073">
    <w:abstractNumId w:val="15"/>
  </w:num>
  <w:num w:numId="13" w16cid:durableId="1858225424">
    <w:abstractNumId w:val="17"/>
  </w:num>
  <w:num w:numId="14" w16cid:durableId="550965092">
    <w:abstractNumId w:val="19"/>
  </w:num>
  <w:num w:numId="15" w16cid:durableId="643654984">
    <w:abstractNumId w:val="8"/>
  </w:num>
  <w:num w:numId="16" w16cid:durableId="1110973042">
    <w:abstractNumId w:val="0"/>
  </w:num>
  <w:num w:numId="17" w16cid:durableId="714426430">
    <w:abstractNumId w:val="12"/>
  </w:num>
  <w:num w:numId="18" w16cid:durableId="420372045">
    <w:abstractNumId w:val="1"/>
  </w:num>
  <w:num w:numId="19" w16cid:durableId="1005018161">
    <w:abstractNumId w:val="11"/>
  </w:num>
  <w:num w:numId="20" w16cid:durableId="163047716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16C3E"/>
    <w:rsid w:val="00020C56"/>
    <w:rsid w:val="000268D1"/>
    <w:rsid w:val="00026ACC"/>
    <w:rsid w:val="00027EF2"/>
    <w:rsid w:val="0003171D"/>
    <w:rsid w:val="00031C1D"/>
    <w:rsid w:val="00034D9B"/>
    <w:rsid w:val="00035C50"/>
    <w:rsid w:val="00040613"/>
    <w:rsid w:val="00045428"/>
    <w:rsid w:val="000457A1"/>
    <w:rsid w:val="00050001"/>
    <w:rsid w:val="00052041"/>
    <w:rsid w:val="0005326A"/>
    <w:rsid w:val="00054847"/>
    <w:rsid w:val="00054E52"/>
    <w:rsid w:val="000610D6"/>
    <w:rsid w:val="0006266D"/>
    <w:rsid w:val="00065506"/>
    <w:rsid w:val="00066A54"/>
    <w:rsid w:val="00066C37"/>
    <w:rsid w:val="00070162"/>
    <w:rsid w:val="00071588"/>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7B1"/>
    <w:rsid w:val="000D6CFC"/>
    <w:rsid w:val="000E537B"/>
    <w:rsid w:val="000E57D0"/>
    <w:rsid w:val="000E604B"/>
    <w:rsid w:val="000E7858"/>
    <w:rsid w:val="000F39CA"/>
    <w:rsid w:val="00107927"/>
    <w:rsid w:val="00110E26"/>
    <w:rsid w:val="00111321"/>
    <w:rsid w:val="001128E7"/>
    <w:rsid w:val="00115C35"/>
    <w:rsid w:val="00116993"/>
    <w:rsid w:val="001174BB"/>
    <w:rsid w:val="00117BD6"/>
    <w:rsid w:val="001206C2"/>
    <w:rsid w:val="001214DD"/>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9B6"/>
    <w:rsid w:val="001656FA"/>
    <w:rsid w:val="00165D1E"/>
    <w:rsid w:val="0017078E"/>
    <w:rsid w:val="00172183"/>
    <w:rsid w:val="001751AB"/>
    <w:rsid w:val="00175A3F"/>
    <w:rsid w:val="00175B7D"/>
    <w:rsid w:val="0018032B"/>
    <w:rsid w:val="00180E09"/>
    <w:rsid w:val="00182464"/>
    <w:rsid w:val="00182F66"/>
    <w:rsid w:val="00183D4C"/>
    <w:rsid w:val="00183E0A"/>
    <w:rsid w:val="00183F6D"/>
    <w:rsid w:val="0018670E"/>
    <w:rsid w:val="00187F35"/>
    <w:rsid w:val="00191A1C"/>
    <w:rsid w:val="0019219A"/>
    <w:rsid w:val="00193186"/>
    <w:rsid w:val="00195077"/>
    <w:rsid w:val="00197383"/>
    <w:rsid w:val="001A01F6"/>
    <w:rsid w:val="001A033F"/>
    <w:rsid w:val="001A08AA"/>
    <w:rsid w:val="001A59CB"/>
    <w:rsid w:val="001A75C8"/>
    <w:rsid w:val="001B101B"/>
    <w:rsid w:val="001B2BE3"/>
    <w:rsid w:val="001B4241"/>
    <w:rsid w:val="001B789D"/>
    <w:rsid w:val="001B7991"/>
    <w:rsid w:val="001C1409"/>
    <w:rsid w:val="001C1A88"/>
    <w:rsid w:val="001C2AE6"/>
    <w:rsid w:val="001C4A89"/>
    <w:rsid w:val="001C6177"/>
    <w:rsid w:val="001C73C4"/>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4E97"/>
    <w:rsid w:val="001F5C5B"/>
    <w:rsid w:val="00200A62"/>
    <w:rsid w:val="00203740"/>
    <w:rsid w:val="0020599A"/>
    <w:rsid w:val="00213242"/>
    <w:rsid w:val="002138EA"/>
    <w:rsid w:val="002139EA"/>
    <w:rsid w:val="00213F84"/>
    <w:rsid w:val="00214FBD"/>
    <w:rsid w:val="0021680C"/>
    <w:rsid w:val="00221B52"/>
    <w:rsid w:val="00221E08"/>
    <w:rsid w:val="00222897"/>
    <w:rsid w:val="00222B0C"/>
    <w:rsid w:val="00227DE6"/>
    <w:rsid w:val="002304E4"/>
    <w:rsid w:val="00233071"/>
    <w:rsid w:val="00235394"/>
    <w:rsid w:val="00235577"/>
    <w:rsid w:val="002371B2"/>
    <w:rsid w:val="00240CE8"/>
    <w:rsid w:val="002435CA"/>
    <w:rsid w:val="0024469F"/>
    <w:rsid w:val="00250B5B"/>
    <w:rsid w:val="00252DB8"/>
    <w:rsid w:val="002537BC"/>
    <w:rsid w:val="00254A2F"/>
    <w:rsid w:val="00255C58"/>
    <w:rsid w:val="00257E41"/>
    <w:rsid w:val="00260EC7"/>
    <w:rsid w:val="00261539"/>
    <w:rsid w:val="0026179F"/>
    <w:rsid w:val="00261F84"/>
    <w:rsid w:val="002666AE"/>
    <w:rsid w:val="00274E1A"/>
    <w:rsid w:val="00274E25"/>
    <w:rsid w:val="002774B4"/>
    <w:rsid w:val="002775B1"/>
    <w:rsid w:val="002775B9"/>
    <w:rsid w:val="002811C4"/>
    <w:rsid w:val="00282213"/>
    <w:rsid w:val="00283C24"/>
    <w:rsid w:val="00284016"/>
    <w:rsid w:val="002858BF"/>
    <w:rsid w:val="002939AF"/>
    <w:rsid w:val="00294491"/>
    <w:rsid w:val="00294BDE"/>
    <w:rsid w:val="00296676"/>
    <w:rsid w:val="002A0CED"/>
    <w:rsid w:val="002A129D"/>
    <w:rsid w:val="002A28BA"/>
    <w:rsid w:val="002A3A73"/>
    <w:rsid w:val="002A4CD0"/>
    <w:rsid w:val="002A78A7"/>
    <w:rsid w:val="002A7DA6"/>
    <w:rsid w:val="002B03F9"/>
    <w:rsid w:val="002B1796"/>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5A82"/>
    <w:rsid w:val="00317C3F"/>
    <w:rsid w:val="00321150"/>
    <w:rsid w:val="00321BC9"/>
    <w:rsid w:val="0032576F"/>
    <w:rsid w:val="00325D02"/>
    <w:rsid w:val="003260D7"/>
    <w:rsid w:val="00330264"/>
    <w:rsid w:val="00330984"/>
    <w:rsid w:val="0033332E"/>
    <w:rsid w:val="00335E70"/>
    <w:rsid w:val="00336697"/>
    <w:rsid w:val="0033770D"/>
    <w:rsid w:val="003418CB"/>
    <w:rsid w:val="00342E0C"/>
    <w:rsid w:val="00345611"/>
    <w:rsid w:val="0034616C"/>
    <w:rsid w:val="003506C5"/>
    <w:rsid w:val="003511AE"/>
    <w:rsid w:val="00353549"/>
    <w:rsid w:val="00355873"/>
    <w:rsid w:val="0035660F"/>
    <w:rsid w:val="003628B9"/>
    <w:rsid w:val="00362D8F"/>
    <w:rsid w:val="00367724"/>
    <w:rsid w:val="0037062B"/>
    <w:rsid w:val="003710BA"/>
    <w:rsid w:val="003770F6"/>
    <w:rsid w:val="00383E37"/>
    <w:rsid w:val="0039103C"/>
    <w:rsid w:val="00393042"/>
    <w:rsid w:val="00393AF7"/>
    <w:rsid w:val="00393DBA"/>
    <w:rsid w:val="00394AD5"/>
    <w:rsid w:val="0039642D"/>
    <w:rsid w:val="00396CD7"/>
    <w:rsid w:val="003A1744"/>
    <w:rsid w:val="003A2E40"/>
    <w:rsid w:val="003A4659"/>
    <w:rsid w:val="003A6839"/>
    <w:rsid w:val="003B0158"/>
    <w:rsid w:val="003B14C2"/>
    <w:rsid w:val="003B400D"/>
    <w:rsid w:val="003B40B6"/>
    <w:rsid w:val="003B56DB"/>
    <w:rsid w:val="003B755E"/>
    <w:rsid w:val="003C228E"/>
    <w:rsid w:val="003C2DA0"/>
    <w:rsid w:val="003C4D19"/>
    <w:rsid w:val="003C51E7"/>
    <w:rsid w:val="003C6893"/>
    <w:rsid w:val="003C6DE2"/>
    <w:rsid w:val="003D1C54"/>
    <w:rsid w:val="003D1EFD"/>
    <w:rsid w:val="003D28BF"/>
    <w:rsid w:val="003D4215"/>
    <w:rsid w:val="003D4C47"/>
    <w:rsid w:val="003D7719"/>
    <w:rsid w:val="003E40EE"/>
    <w:rsid w:val="003E49FD"/>
    <w:rsid w:val="003E7DEC"/>
    <w:rsid w:val="003F1C1B"/>
    <w:rsid w:val="003F31B7"/>
    <w:rsid w:val="003F3A2F"/>
    <w:rsid w:val="00401144"/>
    <w:rsid w:val="004016E9"/>
    <w:rsid w:val="00404831"/>
    <w:rsid w:val="00406324"/>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6408"/>
    <w:rsid w:val="00450EB0"/>
    <w:rsid w:val="00450F27"/>
    <w:rsid w:val="004510E5"/>
    <w:rsid w:val="00452545"/>
    <w:rsid w:val="00452944"/>
    <w:rsid w:val="00456A75"/>
    <w:rsid w:val="004617C7"/>
    <w:rsid w:val="00461D73"/>
    <w:rsid w:val="00461E39"/>
    <w:rsid w:val="00462D3A"/>
    <w:rsid w:val="00463521"/>
    <w:rsid w:val="00471125"/>
    <w:rsid w:val="0047437A"/>
    <w:rsid w:val="00480E42"/>
    <w:rsid w:val="00484C5D"/>
    <w:rsid w:val="0048543E"/>
    <w:rsid w:val="004868C1"/>
    <w:rsid w:val="0048750F"/>
    <w:rsid w:val="004916DB"/>
    <w:rsid w:val="004930B4"/>
    <w:rsid w:val="0049368F"/>
    <w:rsid w:val="004A17E9"/>
    <w:rsid w:val="004A1C6D"/>
    <w:rsid w:val="004A495F"/>
    <w:rsid w:val="004A7544"/>
    <w:rsid w:val="004A7A15"/>
    <w:rsid w:val="004B4C23"/>
    <w:rsid w:val="004B695D"/>
    <w:rsid w:val="004B6B0F"/>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2B22"/>
    <w:rsid w:val="00533159"/>
    <w:rsid w:val="005339DB"/>
    <w:rsid w:val="005347D2"/>
    <w:rsid w:val="00534C89"/>
    <w:rsid w:val="0053592A"/>
    <w:rsid w:val="0053719C"/>
    <w:rsid w:val="005379FE"/>
    <w:rsid w:val="00541573"/>
    <w:rsid w:val="0054348A"/>
    <w:rsid w:val="0054468E"/>
    <w:rsid w:val="0055620B"/>
    <w:rsid w:val="0056064A"/>
    <w:rsid w:val="005633C5"/>
    <w:rsid w:val="005639EF"/>
    <w:rsid w:val="00566A80"/>
    <w:rsid w:val="00570373"/>
    <w:rsid w:val="00571777"/>
    <w:rsid w:val="005743D5"/>
    <w:rsid w:val="00575276"/>
    <w:rsid w:val="005774E5"/>
    <w:rsid w:val="00580FF5"/>
    <w:rsid w:val="0058519C"/>
    <w:rsid w:val="0059149A"/>
    <w:rsid w:val="0059340D"/>
    <w:rsid w:val="005956EE"/>
    <w:rsid w:val="00596262"/>
    <w:rsid w:val="005A083E"/>
    <w:rsid w:val="005A1578"/>
    <w:rsid w:val="005A39FE"/>
    <w:rsid w:val="005B4802"/>
    <w:rsid w:val="005B49E1"/>
    <w:rsid w:val="005C0A01"/>
    <w:rsid w:val="005C1EA6"/>
    <w:rsid w:val="005C2555"/>
    <w:rsid w:val="005C3424"/>
    <w:rsid w:val="005C4452"/>
    <w:rsid w:val="005C6C84"/>
    <w:rsid w:val="005C7BA0"/>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104BF"/>
    <w:rsid w:val="00613774"/>
    <w:rsid w:val="006144A1"/>
    <w:rsid w:val="00615EBB"/>
    <w:rsid w:val="00616096"/>
    <w:rsid w:val="006160A2"/>
    <w:rsid w:val="00616286"/>
    <w:rsid w:val="006302AA"/>
    <w:rsid w:val="00630950"/>
    <w:rsid w:val="0063137C"/>
    <w:rsid w:val="006363BD"/>
    <w:rsid w:val="006364E8"/>
    <w:rsid w:val="006412DC"/>
    <w:rsid w:val="006418C7"/>
    <w:rsid w:val="00642BC6"/>
    <w:rsid w:val="00644790"/>
    <w:rsid w:val="00646DA0"/>
    <w:rsid w:val="006501AF"/>
    <w:rsid w:val="00650DDE"/>
    <w:rsid w:val="00652101"/>
    <w:rsid w:val="00653BCF"/>
    <w:rsid w:val="00653E3F"/>
    <w:rsid w:val="0065505B"/>
    <w:rsid w:val="00660753"/>
    <w:rsid w:val="0066637C"/>
    <w:rsid w:val="006670AC"/>
    <w:rsid w:val="006714F8"/>
    <w:rsid w:val="00672307"/>
    <w:rsid w:val="0067314A"/>
    <w:rsid w:val="006808C6"/>
    <w:rsid w:val="00682668"/>
    <w:rsid w:val="00682E84"/>
    <w:rsid w:val="00687409"/>
    <w:rsid w:val="00692A68"/>
    <w:rsid w:val="00693DCA"/>
    <w:rsid w:val="00695D85"/>
    <w:rsid w:val="006A2148"/>
    <w:rsid w:val="006A30A2"/>
    <w:rsid w:val="006A38B7"/>
    <w:rsid w:val="006A4489"/>
    <w:rsid w:val="006A5008"/>
    <w:rsid w:val="006A5E84"/>
    <w:rsid w:val="006A6D23"/>
    <w:rsid w:val="006B25DE"/>
    <w:rsid w:val="006B6B30"/>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33B"/>
    <w:rsid w:val="0070646B"/>
    <w:rsid w:val="0070654A"/>
    <w:rsid w:val="007130A2"/>
    <w:rsid w:val="007153DD"/>
    <w:rsid w:val="00715463"/>
    <w:rsid w:val="007161CA"/>
    <w:rsid w:val="00726CFC"/>
    <w:rsid w:val="00730655"/>
    <w:rsid w:val="00730F96"/>
    <w:rsid w:val="00731D77"/>
    <w:rsid w:val="00732360"/>
    <w:rsid w:val="0073390A"/>
    <w:rsid w:val="00734E64"/>
    <w:rsid w:val="00736B37"/>
    <w:rsid w:val="00737CCD"/>
    <w:rsid w:val="00740A35"/>
    <w:rsid w:val="00746F42"/>
    <w:rsid w:val="007520B4"/>
    <w:rsid w:val="00754526"/>
    <w:rsid w:val="007655D5"/>
    <w:rsid w:val="00765C30"/>
    <w:rsid w:val="007763C1"/>
    <w:rsid w:val="00777E82"/>
    <w:rsid w:val="00781359"/>
    <w:rsid w:val="0078375E"/>
    <w:rsid w:val="00785CED"/>
    <w:rsid w:val="00786921"/>
    <w:rsid w:val="00790854"/>
    <w:rsid w:val="007A0A61"/>
    <w:rsid w:val="007A1EAA"/>
    <w:rsid w:val="007A7858"/>
    <w:rsid w:val="007A79FD"/>
    <w:rsid w:val="007B036F"/>
    <w:rsid w:val="007B0B9D"/>
    <w:rsid w:val="007B26E3"/>
    <w:rsid w:val="007B2982"/>
    <w:rsid w:val="007B5A43"/>
    <w:rsid w:val="007B709B"/>
    <w:rsid w:val="007C1343"/>
    <w:rsid w:val="007C20F1"/>
    <w:rsid w:val="007C3183"/>
    <w:rsid w:val="007C5EF1"/>
    <w:rsid w:val="007C7BF5"/>
    <w:rsid w:val="007D0B8F"/>
    <w:rsid w:val="007D19B7"/>
    <w:rsid w:val="007D1D12"/>
    <w:rsid w:val="007D3367"/>
    <w:rsid w:val="007D75E5"/>
    <w:rsid w:val="007D773E"/>
    <w:rsid w:val="007D7798"/>
    <w:rsid w:val="007D7976"/>
    <w:rsid w:val="007E066E"/>
    <w:rsid w:val="007E1356"/>
    <w:rsid w:val="007E20FC"/>
    <w:rsid w:val="007E6717"/>
    <w:rsid w:val="007E7062"/>
    <w:rsid w:val="007E7FC0"/>
    <w:rsid w:val="007F0E1E"/>
    <w:rsid w:val="007F11D5"/>
    <w:rsid w:val="007F28DD"/>
    <w:rsid w:val="007F29A7"/>
    <w:rsid w:val="007F4169"/>
    <w:rsid w:val="007F4E79"/>
    <w:rsid w:val="008004B4"/>
    <w:rsid w:val="00803691"/>
    <w:rsid w:val="00805BE8"/>
    <w:rsid w:val="00816078"/>
    <w:rsid w:val="008177E3"/>
    <w:rsid w:val="00823AA9"/>
    <w:rsid w:val="00825428"/>
    <w:rsid w:val="008255B9"/>
    <w:rsid w:val="00825CD8"/>
    <w:rsid w:val="00827324"/>
    <w:rsid w:val="008353A0"/>
    <w:rsid w:val="008355EA"/>
    <w:rsid w:val="008365D0"/>
    <w:rsid w:val="00837458"/>
    <w:rsid w:val="00837AAE"/>
    <w:rsid w:val="00837DC5"/>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A746D"/>
    <w:rsid w:val="008B1A67"/>
    <w:rsid w:val="008B3194"/>
    <w:rsid w:val="008B5AE7"/>
    <w:rsid w:val="008B7BDD"/>
    <w:rsid w:val="008B7FAD"/>
    <w:rsid w:val="008C30EF"/>
    <w:rsid w:val="008C4F02"/>
    <w:rsid w:val="008C60E9"/>
    <w:rsid w:val="008C68DD"/>
    <w:rsid w:val="008C7387"/>
    <w:rsid w:val="008C787B"/>
    <w:rsid w:val="008D1B7C"/>
    <w:rsid w:val="008D43CD"/>
    <w:rsid w:val="008D6560"/>
    <w:rsid w:val="008D6657"/>
    <w:rsid w:val="008E051B"/>
    <w:rsid w:val="008E1F60"/>
    <w:rsid w:val="008E307E"/>
    <w:rsid w:val="008F4DD1"/>
    <w:rsid w:val="008F6056"/>
    <w:rsid w:val="00902C07"/>
    <w:rsid w:val="00902D6B"/>
    <w:rsid w:val="00902F62"/>
    <w:rsid w:val="00905804"/>
    <w:rsid w:val="009101E2"/>
    <w:rsid w:val="00915D73"/>
    <w:rsid w:val="00916077"/>
    <w:rsid w:val="009168F7"/>
    <w:rsid w:val="009170A2"/>
    <w:rsid w:val="009208A6"/>
    <w:rsid w:val="009208B9"/>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57E54"/>
    <w:rsid w:val="0096008D"/>
    <w:rsid w:val="00961BB2"/>
    <w:rsid w:val="00962108"/>
    <w:rsid w:val="009638D6"/>
    <w:rsid w:val="009678D9"/>
    <w:rsid w:val="00970AD0"/>
    <w:rsid w:val="0097408E"/>
    <w:rsid w:val="00974BB2"/>
    <w:rsid w:val="00974FA7"/>
    <w:rsid w:val="009756E5"/>
    <w:rsid w:val="00977A8C"/>
    <w:rsid w:val="00981568"/>
    <w:rsid w:val="00983910"/>
    <w:rsid w:val="00983BA4"/>
    <w:rsid w:val="00985F24"/>
    <w:rsid w:val="00986EB6"/>
    <w:rsid w:val="009932AC"/>
    <w:rsid w:val="00994351"/>
    <w:rsid w:val="009967C1"/>
    <w:rsid w:val="00996A8F"/>
    <w:rsid w:val="009A1DBF"/>
    <w:rsid w:val="009A68E6"/>
    <w:rsid w:val="009A73EA"/>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4A33"/>
    <w:rsid w:val="009E5401"/>
    <w:rsid w:val="009F7493"/>
    <w:rsid w:val="009F7FE0"/>
    <w:rsid w:val="00A02E45"/>
    <w:rsid w:val="00A03814"/>
    <w:rsid w:val="00A0565A"/>
    <w:rsid w:val="00A05D8F"/>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A2B"/>
    <w:rsid w:val="00A469E7"/>
    <w:rsid w:val="00A46F21"/>
    <w:rsid w:val="00A473E5"/>
    <w:rsid w:val="00A542C3"/>
    <w:rsid w:val="00A56AC9"/>
    <w:rsid w:val="00A604A4"/>
    <w:rsid w:val="00A61B7D"/>
    <w:rsid w:val="00A6413E"/>
    <w:rsid w:val="00A6605B"/>
    <w:rsid w:val="00A66ADC"/>
    <w:rsid w:val="00A712C8"/>
    <w:rsid w:val="00A7147D"/>
    <w:rsid w:val="00A7766F"/>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7B1E"/>
    <w:rsid w:val="00AA7E7D"/>
    <w:rsid w:val="00AB0C57"/>
    <w:rsid w:val="00AB1195"/>
    <w:rsid w:val="00AB28CF"/>
    <w:rsid w:val="00AB4182"/>
    <w:rsid w:val="00AC27DB"/>
    <w:rsid w:val="00AC637E"/>
    <w:rsid w:val="00AC6394"/>
    <w:rsid w:val="00AC6D6B"/>
    <w:rsid w:val="00AC7DB7"/>
    <w:rsid w:val="00AD0886"/>
    <w:rsid w:val="00AD0DA6"/>
    <w:rsid w:val="00AD4DE6"/>
    <w:rsid w:val="00AD4FA8"/>
    <w:rsid w:val="00AD7736"/>
    <w:rsid w:val="00AE10CE"/>
    <w:rsid w:val="00AE5E7B"/>
    <w:rsid w:val="00AE6A4F"/>
    <w:rsid w:val="00AE7097"/>
    <w:rsid w:val="00AE70D4"/>
    <w:rsid w:val="00AE7868"/>
    <w:rsid w:val="00AE7959"/>
    <w:rsid w:val="00AF0407"/>
    <w:rsid w:val="00AF049B"/>
    <w:rsid w:val="00AF4D8B"/>
    <w:rsid w:val="00B02097"/>
    <w:rsid w:val="00B041BB"/>
    <w:rsid w:val="00B067CA"/>
    <w:rsid w:val="00B074CB"/>
    <w:rsid w:val="00B12B26"/>
    <w:rsid w:val="00B163F8"/>
    <w:rsid w:val="00B17EBA"/>
    <w:rsid w:val="00B2472D"/>
    <w:rsid w:val="00B24CA0"/>
    <w:rsid w:val="00B2549F"/>
    <w:rsid w:val="00B3198F"/>
    <w:rsid w:val="00B378DF"/>
    <w:rsid w:val="00B4108D"/>
    <w:rsid w:val="00B4316E"/>
    <w:rsid w:val="00B55FF3"/>
    <w:rsid w:val="00B57265"/>
    <w:rsid w:val="00B62C5B"/>
    <w:rsid w:val="00B633AE"/>
    <w:rsid w:val="00B665D2"/>
    <w:rsid w:val="00B6737C"/>
    <w:rsid w:val="00B7214D"/>
    <w:rsid w:val="00B74372"/>
    <w:rsid w:val="00B75525"/>
    <w:rsid w:val="00B80283"/>
    <w:rsid w:val="00B8095F"/>
    <w:rsid w:val="00B80B0C"/>
    <w:rsid w:val="00B80B11"/>
    <w:rsid w:val="00B83013"/>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241B"/>
    <w:rsid w:val="00BC5982"/>
    <w:rsid w:val="00BC60BF"/>
    <w:rsid w:val="00BC656A"/>
    <w:rsid w:val="00BC7795"/>
    <w:rsid w:val="00BD0106"/>
    <w:rsid w:val="00BD0623"/>
    <w:rsid w:val="00BD28BF"/>
    <w:rsid w:val="00BD2D12"/>
    <w:rsid w:val="00BD331D"/>
    <w:rsid w:val="00BD4B3C"/>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17BA3"/>
    <w:rsid w:val="00C24C05"/>
    <w:rsid w:val="00C24D2F"/>
    <w:rsid w:val="00C26222"/>
    <w:rsid w:val="00C31283"/>
    <w:rsid w:val="00C33C48"/>
    <w:rsid w:val="00C340E5"/>
    <w:rsid w:val="00C35AA7"/>
    <w:rsid w:val="00C404C3"/>
    <w:rsid w:val="00C43BA1"/>
    <w:rsid w:val="00C43DAB"/>
    <w:rsid w:val="00C47F08"/>
    <w:rsid w:val="00C514A6"/>
    <w:rsid w:val="00C533D2"/>
    <w:rsid w:val="00C56544"/>
    <w:rsid w:val="00C56EEC"/>
    <w:rsid w:val="00C5739F"/>
    <w:rsid w:val="00C57C2B"/>
    <w:rsid w:val="00C57CF0"/>
    <w:rsid w:val="00C60483"/>
    <w:rsid w:val="00C63557"/>
    <w:rsid w:val="00C649BD"/>
    <w:rsid w:val="00C6565A"/>
    <w:rsid w:val="00C65891"/>
    <w:rsid w:val="00C65F7B"/>
    <w:rsid w:val="00C66AC9"/>
    <w:rsid w:val="00C66E42"/>
    <w:rsid w:val="00C67767"/>
    <w:rsid w:val="00C7120B"/>
    <w:rsid w:val="00C724D3"/>
    <w:rsid w:val="00C72951"/>
    <w:rsid w:val="00C74102"/>
    <w:rsid w:val="00C77DD9"/>
    <w:rsid w:val="00C8150A"/>
    <w:rsid w:val="00C83BE6"/>
    <w:rsid w:val="00C8526B"/>
    <w:rsid w:val="00C85354"/>
    <w:rsid w:val="00C85D5A"/>
    <w:rsid w:val="00C86ABA"/>
    <w:rsid w:val="00C90370"/>
    <w:rsid w:val="00C92DFE"/>
    <w:rsid w:val="00C943F3"/>
    <w:rsid w:val="00C95ED8"/>
    <w:rsid w:val="00CA08C6"/>
    <w:rsid w:val="00CA0A77"/>
    <w:rsid w:val="00CA2729"/>
    <w:rsid w:val="00CA3057"/>
    <w:rsid w:val="00CA45F8"/>
    <w:rsid w:val="00CA5B5A"/>
    <w:rsid w:val="00CB0305"/>
    <w:rsid w:val="00CB28EB"/>
    <w:rsid w:val="00CB33C7"/>
    <w:rsid w:val="00CB6DA7"/>
    <w:rsid w:val="00CB7E4C"/>
    <w:rsid w:val="00CC0DFE"/>
    <w:rsid w:val="00CC17A0"/>
    <w:rsid w:val="00CC25B4"/>
    <w:rsid w:val="00CC5F88"/>
    <w:rsid w:val="00CC69C8"/>
    <w:rsid w:val="00CC77A2"/>
    <w:rsid w:val="00CC7EE7"/>
    <w:rsid w:val="00CD0355"/>
    <w:rsid w:val="00CD307E"/>
    <w:rsid w:val="00CD3689"/>
    <w:rsid w:val="00CD6128"/>
    <w:rsid w:val="00CD629F"/>
    <w:rsid w:val="00CD6A1B"/>
    <w:rsid w:val="00CD7437"/>
    <w:rsid w:val="00CE0A7F"/>
    <w:rsid w:val="00CE1718"/>
    <w:rsid w:val="00CE74C6"/>
    <w:rsid w:val="00CF4156"/>
    <w:rsid w:val="00CF5406"/>
    <w:rsid w:val="00CF6BE8"/>
    <w:rsid w:val="00D0036C"/>
    <w:rsid w:val="00D00ABA"/>
    <w:rsid w:val="00D03249"/>
    <w:rsid w:val="00D03D00"/>
    <w:rsid w:val="00D04A9D"/>
    <w:rsid w:val="00D05C30"/>
    <w:rsid w:val="00D07561"/>
    <w:rsid w:val="00D10052"/>
    <w:rsid w:val="00D10F33"/>
    <w:rsid w:val="00D11359"/>
    <w:rsid w:val="00D127A6"/>
    <w:rsid w:val="00D17A3E"/>
    <w:rsid w:val="00D236C4"/>
    <w:rsid w:val="00D266EA"/>
    <w:rsid w:val="00D27E92"/>
    <w:rsid w:val="00D3188C"/>
    <w:rsid w:val="00D35F9B"/>
    <w:rsid w:val="00D36B69"/>
    <w:rsid w:val="00D408DD"/>
    <w:rsid w:val="00D43F83"/>
    <w:rsid w:val="00D45D72"/>
    <w:rsid w:val="00D520E4"/>
    <w:rsid w:val="00D5260A"/>
    <w:rsid w:val="00D53A38"/>
    <w:rsid w:val="00D575DD"/>
    <w:rsid w:val="00D57DFA"/>
    <w:rsid w:val="00D6331E"/>
    <w:rsid w:val="00D67763"/>
    <w:rsid w:val="00D67FCF"/>
    <w:rsid w:val="00D709CE"/>
    <w:rsid w:val="00D71F73"/>
    <w:rsid w:val="00D769A2"/>
    <w:rsid w:val="00D80786"/>
    <w:rsid w:val="00D80EAB"/>
    <w:rsid w:val="00D81CAB"/>
    <w:rsid w:val="00D81DAF"/>
    <w:rsid w:val="00D832C5"/>
    <w:rsid w:val="00D8576F"/>
    <w:rsid w:val="00D8677F"/>
    <w:rsid w:val="00D924A5"/>
    <w:rsid w:val="00D97F0C"/>
    <w:rsid w:val="00DA3A86"/>
    <w:rsid w:val="00DA7377"/>
    <w:rsid w:val="00DB1EFB"/>
    <w:rsid w:val="00DB4004"/>
    <w:rsid w:val="00DC1054"/>
    <w:rsid w:val="00DC2500"/>
    <w:rsid w:val="00DC4C6D"/>
    <w:rsid w:val="00DC4F72"/>
    <w:rsid w:val="00DC77DC"/>
    <w:rsid w:val="00DD0453"/>
    <w:rsid w:val="00DD0BDB"/>
    <w:rsid w:val="00DD0C2C"/>
    <w:rsid w:val="00DD19DE"/>
    <w:rsid w:val="00DD28BC"/>
    <w:rsid w:val="00DD4D85"/>
    <w:rsid w:val="00DD76F1"/>
    <w:rsid w:val="00DE31F0"/>
    <w:rsid w:val="00DE3D1C"/>
    <w:rsid w:val="00DE719A"/>
    <w:rsid w:val="00DE79B5"/>
    <w:rsid w:val="00DF2B64"/>
    <w:rsid w:val="00DF59DE"/>
    <w:rsid w:val="00E01C41"/>
    <w:rsid w:val="00E0227D"/>
    <w:rsid w:val="00E034BC"/>
    <w:rsid w:val="00E04B84"/>
    <w:rsid w:val="00E04F1A"/>
    <w:rsid w:val="00E05DE1"/>
    <w:rsid w:val="00E05F2F"/>
    <w:rsid w:val="00E06466"/>
    <w:rsid w:val="00E06835"/>
    <w:rsid w:val="00E06FDA"/>
    <w:rsid w:val="00E10609"/>
    <w:rsid w:val="00E15229"/>
    <w:rsid w:val="00E160A5"/>
    <w:rsid w:val="00E1713D"/>
    <w:rsid w:val="00E20A43"/>
    <w:rsid w:val="00E20D6E"/>
    <w:rsid w:val="00E23898"/>
    <w:rsid w:val="00E26533"/>
    <w:rsid w:val="00E319F1"/>
    <w:rsid w:val="00E31AF7"/>
    <w:rsid w:val="00E3213C"/>
    <w:rsid w:val="00E33CD2"/>
    <w:rsid w:val="00E364F6"/>
    <w:rsid w:val="00E36E17"/>
    <w:rsid w:val="00E3715B"/>
    <w:rsid w:val="00E3729A"/>
    <w:rsid w:val="00E40E90"/>
    <w:rsid w:val="00E44111"/>
    <w:rsid w:val="00E45597"/>
    <w:rsid w:val="00E45C7E"/>
    <w:rsid w:val="00E51AF7"/>
    <w:rsid w:val="00E51E74"/>
    <w:rsid w:val="00E528AA"/>
    <w:rsid w:val="00E531EB"/>
    <w:rsid w:val="00E54874"/>
    <w:rsid w:val="00E54B6F"/>
    <w:rsid w:val="00E55ACA"/>
    <w:rsid w:val="00E57B74"/>
    <w:rsid w:val="00E65415"/>
    <w:rsid w:val="00E65BC6"/>
    <w:rsid w:val="00E65DF8"/>
    <w:rsid w:val="00E661FF"/>
    <w:rsid w:val="00E704F5"/>
    <w:rsid w:val="00E7054C"/>
    <w:rsid w:val="00E726EB"/>
    <w:rsid w:val="00E72CF1"/>
    <w:rsid w:val="00E80B52"/>
    <w:rsid w:val="00E824C3"/>
    <w:rsid w:val="00E840B3"/>
    <w:rsid w:val="00E84D10"/>
    <w:rsid w:val="00E8629F"/>
    <w:rsid w:val="00E91008"/>
    <w:rsid w:val="00E9214E"/>
    <w:rsid w:val="00E9374E"/>
    <w:rsid w:val="00E94F54"/>
    <w:rsid w:val="00E9577C"/>
    <w:rsid w:val="00E97AD5"/>
    <w:rsid w:val="00EA1111"/>
    <w:rsid w:val="00EA25CE"/>
    <w:rsid w:val="00EA3B4F"/>
    <w:rsid w:val="00EA3C24"/>
    <w:rsid w:val="00EA4BEC"/>
    <w:rsid w:val="00EA5369"/>
    <w:rsid w:val="00EA73DF"/>
    <w:rsid w:val="00EB5994"/>
    <w:rsid w:val="00EB61AE"/>
    <w:rsid w:val="00EB6BFD"/>
    <w:rsid w:val="00EC1BDE"/>
    <w:rsid w:val="00EC322D"/>
    <w:rsid w:val="00EC6EB5"/>
    <w:rsid w:val="00ED383A"/>
    <w:rsid w:val="00EE1080"/>
    <w:rsid w:val="00EE1F36"/>
    <w:rsid w:val="00EE4496"/>
    <w:rsid w:val="00EE4987"/>
    <w:rsid w:val="00EE5FC8"/>
    <w:rsid w:val="00EE761F"/>
    <w:rsid w:val="00EF0FD8"/>
    <w:rsid w:val="00EF1EC5"/>
    <w:rsid w:val="00EF4C88"/>
    <w:rsid w:val="00EF55EB"/>
    <w:rsid w:val="00F00DCC"/>
    <w:rsid w:val="00F0132B"/>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175FF"/>
    <w:rsid w:val="00F20B91"/>
    <w:rsid w:val="00F21139"/>
    <w:rsid w:val="00F21165"/>
    <w:rsid w:val="00F243F1"/>
    <w:rsid w:val="00F247E2"/>
    <w:rsid w:val="00F24AF7"/>
    <w:rsid w:val="00F24B8B"/>
    <w:rsid w:val="00F251B3"/>
    <w:rsid w:val="00F25AF1"/>
    <w:rsid w:val="00F27349"/>
    <w:rsid w:val="00F30D2E"/>
    <w:rsid w:val="00F35516"/>
    <w:rsid w:val="00F35790"/>
    <w:rsid w:val="00F36CD4"/>
    <w:rsid w:val="00F4136D"/>
    <w:rsid w:val="00F4212E"/>
    <w:rsid w:val="00F42C20"/>
    <w:rsid w:val="00F43E34"/>
    <w:rsid w:val="00F44C2F"/>
    <w:rsid w:val="00F4725C"/>
    <w:rsid w:val="00F53053"/>
    <w:rsid w:val="00F53FE2"/>
    <w:rsid w:val="00F541C9"/>
    <w:rsid w:val="00F575FF"/>
    <w:rsid w:val="00F60089"/>
    <w:rsid w:val="00F618EF"/>
    <w:rsid w:val="00F63D26"/>
    <w:rsid w:val="00F6489C"/>
    <w:rsid w:val="00F65582"/>
    <w:rsid w:val="00F65AC3"/>
    <w:rsid w:val="00F66608"/>
    <w:rsid w:val="00F66E75"/>
    <w:rsid w:val="00F75E9B"/>
    <w:rsid w:val="00F77EB0"/>
    <w:rsid w:val="00F80D45"/>
    <w:rsid w:val="00F841CE"/>
    <w:rsid w:val="00F87CDD"/>
    <w:rsid w:val="00F9245E"/>
    <w:rsid w:val="00F933F0"/>
    <w:rsid w:val="00F937A3"/>
    <w:rsid w:val="00F94715"/>
    <w:rsid w:val="00F96A3D"/>
    <w:rsid w:val="00F97934"/>
    <w:rsid w:val="00FA2170"/>
    <w:rsid w:val="00FA4718"/>
    <w:rsid w:val="00FA5765"/>
    <w:rsid w:val="00FA5848"/>
    <w:rsid w:val="00FA6899"/>
    <w:rsid w:val="00FA7F3D"/>
    <w:rsid w:val="00FB02C3"/>
    <w:rsid w:val="00FB38D8"/>
    <w:rsid w:val="00FB7BBE"/>
    <w:rsid w:val="00FC051F"/>
    <w:rsid w:val="00FC06FF"/>
    <w:rsid w:val="00FC45F4"/>
    <w:rsid w:val="00FC69B4"/>
    <w:rsid w:val="00FC7C41"/>
    <w:rsid w:val="00FD0694"/>
    <w:rsid w:val="00FD0C9A"/>
    <w:rsid w:val="00FD25BE"/>
    <w:rsid w:val="00FD2E70"/>
    <w:rsid w:val="00FD612B"/>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1C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8353A0"/>
    <w:rPr>
      <w:lang w:val="en-GB" w:eastAsia="en-US"/>
    </w:rPr>
  </w:style>
  <w:style w:type="character" w:styleId="UnresolvedMention">
    <w:name w:val="Unresolved Mention"/>
    <w:basedOn w:val="DefaultParagraphFont"/>
    <w:uiPriority w:val="99"/>
    <w:semiHidden/>
    <w:unhideWhenUsed/>
    <w:rsid w:val="00BC24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6780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2018211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1_RL1/TSGR1_112b-e/Repor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608</TotalTime>
  <Pages>1</Pages>
  <Words>309</Words>
  <Characters>1767</Characters>
  <Application>Microsoft Office Word</Application>
  <DocSecurity>0</DocSecurity>
  <Lines>14</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108</cp:revision>
  <cp:lastPrinted>2019-04-25T01:09:00Z</cp:lastPrinted>
  <dcterms:created xsi:type="dcterms:W3CDTF">2023-02-13T08:30:00Z</dcterms:created>
  <dcterms:modified xsi:type="dcterms:W3CDTF">2023-09-26T15:56:00Z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